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4E0" w:rsidRDefault="008924E0" w:rsidP="008924E0">
      <w:pPr>
        <w:pStyle w:val="CRCoverPage"/>
        <w:tabs>
          <w:tab w:val="right" w:pos="9639"/>
        </w:tabs>
        <w:spacing w:after="0"/>
        <w:jc w:val="both"/>
        <w:rPr>
          <w:rFonts w:cs="Arial"/>
          <w:b/>
          <w:i/>
          <w:noProof/>
          <w:sz w:val="22"/>
          <w:szCs w:val="22"/>
        </w:rPr>
      </w:pPr>
      <w:r>
        <w:rPr>
          <w:rFonts w:cs="Arial"/>
          <w:b/>
          <w:noProof/>
          <w:sz w:val="24"/>
          <w:szCs w:val="24"/>
        </w:rPr>
        <w:t>3GPP TSG RAN WG2 #113b-e</w:t>
      </w:r>
      <w:r>
        <w:rPr>
          <w:rFonts w:cs="Arial"/>
          <w:b/>
          <w:i/>
          <w:noProof/>
          <w:sz w:val="22"/>
          <w:szCs w:val="22"/>
        </w:rPr>
        <w:tab/>
      </w:r>
      <w:r w:rsidR="00C408F1" w:rsidRPr="00C408F1">
        <w:rPr>
          <w:rFonts w:cs="Arial"/>
          <w:b/>
          <w:i/>
          <w:noProof/>
          <w:sz w:val="22"/>
          <w:szCs w:val="22"/>
        </w:rPr>
        <w:t>R2-2103728</w:t>
      </w:r>
    </w:p>
    <w:p w:rsidR="008924E0" w:rsidRDefault="008924E0" w:rsidP="008924E0">
      <w:pPr>
        <w:tabs>
          <w:tab w:val="left" w:pos="1985"/>
          <w:tab w:val="right" w:pos="9639"/>
        </w:tabs>
        <w:spacing w:after="100" w:afterAutospacing="1"/>
        <w:rPr>
          <w:rFonts w:eastAsia="宋体" w:cs="Arial"/>
          <w:b/>
          <w:noProof/>
          <w:sz w:val="22"/>
          <w:szCs w:val="22"/>
        </w:rPr>
      </w:pPr>
      <w:r w:rsidRPr="0026046C">
        <w:rPr>
          <w:rFonts w:eastAsia="宋体" w:cs="Arial"/>
          <w:b/>
          <w:noProof/>
          <w:sz w:val="22"/>
          <w:szCs w:val="22"/>
          <w:lang w:eastAsia="zh-CN"/>
        </w:rPr>
        <w:t>Electronic</w:t>
      </w:r>
      <w:r w:rsidRPr="002C0AD5">
        <w:t xml:space="preserve"> </w:t>
      </w:r>
      <w:r w:rsidRPr="002C0AD5">
        <w:rPr>
          <w:rFonts w:eastAsia="宋体" w:cs="Arial"/>
          <w:b/>
          <w:noProof/>
          <w:sz w:val="22"/>
          <w:szCs w:val="22"/>
          <w:lang w:eastAsia="zh-CN"/>
        </w:rPr>
        <w:t>Meeting, 12</w:t>
      </w:r>
      <w:r w:rsidRPr="002C0AD5">
        <w:rPr>
          <w:rFonts w:eastAsia="宋体" w:cs="Arial"/>
          <w:b/>
          <w:noProof/>
          <w:sz w:val="22"/>
          <w:szCs w:val="22"/>
          <w:vertAlign w:val="superscript"/>
          <w:lang w:eastAsia="zh-CN"/>
        </w:rPr>
        <w:t>th</w:t>
      </w:r>
      <w:r w:rsidRPr="002C0AD5">
        <w:rPr>
          <w:rFonts w:eastAsia="宋体" w:cs="Arial"/>
          <w:b/>
          <w:noProof/>
          <w:sz w:val="22"/>
          <w:szCs w:val="22"/>
          <w:lang w:eastAsia="zh-CN"/>
        </w:rPr>
        <w:t xml:space="preserve"> Apr – 20</w:t>
      </w:r>
      <w:r w:rsidRPr="002C0AD5">
        <w:rPr>
          <w:rFonts w:eastAsia="宋体" w:cs="Arial"/>
          <w:b/>
          <w:noProof/>
          <w:sz w:val="22"/>
          <w:szCs w:val="22"/>
          <w:vertAlign w:val="superscript"/>
          <w:lang w:eastAsia="zh-CN"/>
        </w:rPr>
        <w:t>th</w:t>
      </w:r>
      <w:r w:rsidRPr="002C0AD5">
        <w:rPr>
          <w:rFonts w:eastAsia="宋体" w:cs="Arial"/>
          <w:b/>
          <w:noProof/>
          <w:sz w:val="22"/>
          <w:szCs w:val="22"/>
          <w:lang w:eastAsia="zh-CN"/>
        </w:rPr>
        <w:t xml:space="preserve"> Apr 2021</w:t>
      </w:r>
    </w:p>
    <w:p w:rsidR="00CD4C7B" w:rsidRPr="00021049" w:rsidRDefault="008717A1" w:rsidP="00021049">
      <w:pPr>
        <w:tabs>
          <w:tab w:val="left" w:pos="1985"/>
        </w:tabs>
        <w:ind w:left="1985" w:hanging="1985"/>
        <w:rPr>
          <w:rFonts w:cs="Arial"/>
          <w:b/>
          <w:bCs/>
          <w:sz w:val="24"/>
          <w:lang w:eastAsia="zh-CN"/>
        </w:rPr>
      </w:pPr>
      <w:r>
        <w:rPr>
          <w:rFonts w:cs="Arial" w:hint="eastAsia"/>
          <w:b/>
          <w:bCs/>
          <w:sz w:val="24"/>
          <w:lang w:eastAsia="zh-CN"/>
        </w:rPr>
        <w:t>Agenda</w:t>
      </w:r>
      <w:r>
        <w:rPr>
          <w:rFonts w:cs="Arial"/>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160377">
        <w:rPr>
          <w:rFonts w:cs="Arial" w:hint="eastAsia"/>
          <w:b/>
          <w:bCs/>
          <w:sz w:val="24"/>
          <w:lang w:eastAsia="zh-CN"/>
        </w:rPr>
        <w:t>1</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A56C80" w:rsidRPr="00A56C80">
        <w:rPr>
          <w:rFonts w:cs="Arial"/>
          <w:b/>
          <w:bCs/>
          <w:sz w:val="24"/>
          <w:lang w:eastAsia="zh-CN"/>
        </w:rPr>
        <w:t xml:space="preserve">Discussion on SA2 LS on </w:t>
      </w:r>
      <w:r w:rsidR="00C408F1">
        <w:rPr>
          <w:rFonts w:cs="Arial"/>
          <w:b/>
          <w:bCs/>
          <w:sz w:val="24"/>
          <w:lang w:eastAsia="zh-CN"/>
        </w:rPr>
        <w:t>5MBS</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C83BEC" w:rsidRDefault="00953432" w:rsidP="007E625A">
      <w:pPr>
        <w:rPr>
          <w:lang w:eastAsia="zh-CN"/>
        </w:rPr>
      </w:pPr>
      <w:r>
        <w:rPr>
          <w:lang w:eastAsia="ja-JP"/>
        </w:rPr>
        <w:t>SA2 sent a</w:t>
      </w:r>
      <w:r>
        <w:rPr>
          <w:rFonts w:hint="eastAsia"/>
          <w:lang w:eastAsia="zh-CN"/>
        </w:rPr>
        <w:t xml:space="preserve"> </w:t>
      </w:r>
      <w:r w:rsidR="007C4B2A">
        <w:rPr>
          <w:rFonts w:hint="eastAsia"/>
          <w:lang w:eastAsia="zh-CN"/>
        </w:rPr>
        <w:t xml:space="preserve">reply </w:t>
      </w:r>
      <w:r w:rsidR="007E625A">
        <w:rPr>
          <w:lang w:eastAsia="ja-JP"/>
        </w:rPr>
        <w:t xml:space="preserve">LS to RAN in </w:t>
      </w:r>
      <w:r w:rsidR="003B6F06" w:rsidRPr="003B6F06">
        <w:rPr>
          <w:lang w:eastAsia="ja-JP"/>
        </w:rPr>
        <w:t>S2-2102077</w:t>
      </w:r>
      <w:r w:rsidR="007E625A">
        <w:rPr>
          <w:rFonts w:cs="Arial" w:hint="eastAsia"/>
          <w:bCs/>
          <w:i/>
          <w:sz w:val="28"/>
          <w:szCs w:val="24"/>
          <w:lang w:eastAsia="zh-CN"/>
        </w:rPr>
        <w:t xml:space="preserve"> </w:t>
      </w:r>
      <w:r w:rsidR="007E625A" w:rsidRPr="00896F18">
        <w:rPr>
          <w:lang w:eastAsia="ja-JP"/>
        </w:rPr>
        <w:t xml:space="preserve">LS on </w:t>
      </w:r>
      <w:r w:rsidR="00E07E09" w:rsidRPr="00E07E09">
        <w:rPr>
          <w:lang w:eastAsia="ja-JP"/>
        </w:rPr>
        <w:t xml:space="preserve">5MBS progress and issues to address </w:t>
      </w:r>
      <w:r w:rsidR="005C63AE">
        <w:rPr>
          <w:lang w:eastAsia="ja-JP"/>
        </w:rPr>
        <w:fldChar w:fldCharType="begin"/>
      </w:r>
      <w:r w:rsidR="009D51DB">
        <w:rPr>
          <w:lang w:eastAsia="ja-JP"/>
        </w:rPr>
        <w:instrText xml:space="preserve"> REF _Ref67940180 \r \h </w:instrText>
      </w:r>
      <w:r w:rsidR="005C63AE">
        <w:rPr>
          <w:lang w:eastAsia="ja-JP"/>
        </w:rPr>
      </w:r>
      <w:r w:rsidR="005C63AE">
        <w:rPr>
          <w:lang w:eastAsia="ja-JP"/>
        </w:rPr>
        <w:fldChar w:fldCharType="separate"/>
      </w:r>
      <w:r w:rsidR="009D51DB">
        <w:rPr>
          <w:lang w:eastAsia="ja-JP"/>
        </w:rPr>
        <w:t>[2]</w:t>
      </w:r>
      <w:r w:rsidR="005C63AE">
        <w:rPr>
          <w:lang w:eastAsia="ja-JP"/>
        </w:rPr>
        <w:fldChar w:fldCharType="end"/>
      </w:r>
      <w:r w:rsidR="009D51DB">
        <w:rPr>
          <w:rFonts w:hint="eastAsia"/>
          <w:lang w:eastAsia="zh-CN"/>
        </w:rPr>
        <w:t xml:space="preserve"> </w:t>
      </w:r>
      <w:r w:rsidR="007E625A">
        <w:rPr>
          <w:lang w:eastAsia="ja-JP"/>
        </w:rPr>
        <w:t xml:space="preserve">to </w:t>
      </w:r>
      <w:r w:rsidR="00754F70" w:rsidRPr="00754F70">
        <w:rPr>
          <w:lang w:eastAsia="ja-JP"/>
        </w:rPr>
        <w:t>provide the answers</w:t>
      </w:r>
      <w:r w:rsidR="00754F70">
        <w:rPr>
          <w:rFonts w:hint="eastAsia"/>
          <w:lang w:eastAsia="zh-CN"/>
        </w:rPr>
        <w:t xml:space="preserve"> </w:t>
      </w:r>
      <w:r w:rsidR="00754F70">
        <w:rPr>
          <w:rFonts w:hint="eastAsia"/>
          <w:lang w:eastAsia="ja-JP"/>
        </w:rPr>
        <w:t xml:space="preserve">on </w:t>
      </w:r>
      <w:r w:rsidR="00754F70" w:rsidRPr="00754F70">
        <w:rPr>
          <w:lang w:eastAsia="ja-JP"/>
        </w:rPr>
        <w:t>the exact questions that RAN2 and RAN3 asked SA2</w:t>
      </w:r>
      <w:r w:rsidR="007E625A">
        <w:rPr>
          <w:lang w:eastAsia="ja-JP"/>
        </w:rPr>
        <w:t xml:space="preserve"> </w:t>
      </w:r>
      <w:r w:rsidR="00754F70">
        <w:rPr>
          <w:rFonts w:hint="eastAsia"/>
          <w:lang w:eastAsia="zh-CN"/>
        </w:rPr>
        <w:t xml:space="preserve">in the LS </w:t>
      </w:r>
      <w:r w:rsidR="007E625A">
        <w:rPr>
          <w:lang w:eastAsia="ja-JP"/>
        </w:rPr>
        <w:t xml:space="preserve">and </w:t>
      </w:r>
      <w:r w:rsidR="00F86FFB" w:rsidRPr="00F86FFB">
        <w:rPr>
          <w:lang w:eastAsia="ja-JP"/>
        </w:rPr>
        <w:t>requests RAN2 for confirmation whether NG-RAN node can notify session activation to UEs based on MBS session ID.</w:t>
      </w:r>
      <w:r w:rsidR="00C83BEC">
        <w:rPr>
          <w:rFonts w:hint="eastAsia"/>
          <w:lang w:eastAsia="zh-CN"/>
        </w:rPr>
        <w:t xml:space="preserve"> </w:t>
      </w:r>
    </w:p>
    <w:p w:rsidR="00224302" w:rsidRPr="004C2B09" w:rsidRDefault="00224302" w:rsidP="00224302">
      <w:pPr>
        <w:rPr>
          <w:lang w:eastAsia="zh-CN"/>
        </w:rPr>
      </w:pPr>
      <w:r>
        <w:rPr>
          <w:lang w:eastAsia="zh-CN"/>
        </w:rPr>
        <w:t>In this contribution the</w:t>
      </w:r>
      <w:r>
        <w:rPr>
          <w:rFonts w:hint="eastAsia"/>
          <w:lang w:eastAsia="zh-CN"/>
        </w:rPr>
        <w:t xml:space="preserve"> issues mentioned </w:t>
      </w:r>
      <w:r w:rsidR="00C16D82">
        <w:rPr>
          <w:rFonts w:hint="eastAsia"/>
          <w:lang w:eastAsia="zh-CN"/>
        </w:rPr>
        <w:t xml:space="preserve">in </w:t>
      </w:r>
      <w:r>
        <w:rPr>
          <w:rFonts w:hint="eastAsia"/>
          <w:lang w:eastAsia="zh-CN"/>
        </w:rPr>
        <w:t>the</w:t>
      </w:r>
      <w:r>
        <w:rPr>
          <w:lang w:eastAsia="ja-JP"/>
        </w:rPr>
        <w:t xml:space="preserve"> </w:t>
      </w:r>
      <w:r w:rsidRPr="00AC3B8A">
        <w:rPr>
          <w:lang w:eastAsia="ja-JP"/>
        </w:rPr>
        <w:t>SA2</w:t>
      </w:r>
      <w:r>
        <w:rPr>
          <w:lang w:eastAsia="ja-JP"/>
        </w:rPr>
        <w:t xml:space="preserve"> </w:t>
      </w:r>
      <w:r w:rsidRPr="0091611B">
        <w:rPr>
          <w:lang w:eastAsia="ja-JP"/>
        </w:rPr>
        <w:t>editor’s notes pointing to RAN WGs dependency on clause 8 of TR 23.757</w:t>
      </w:r>
      <w:r>
        <w:rPr>
          <w:rFonts w:hint="eastAsia"/>
          <w:lang w:eastAsia="zh-CN"/>
        </w:rPr>
        <w:t xml:space="preserve"> </w:t>
      </w:r>
      <w:r>
        <w:rPr>
          <w:lang w:eastAsia="zh-CN"/>
        </w:rPr>
        <w:t xml:space="preserve">are discussed. </w:t>
      </w:r>
    </w:p>
    <w:p w:rsidR="00CD4C7B" w:rsidRDefault="00933186" w:rsidP="00545137">
      <w:pPr>
        <w:pStyle w:val="1"/>
        <w:rPr>
          <w:lang w:eastAsia="zh-CN"/>
        </w:rPr>
      </w:pPr>
      <w:r>
        <w:rPr>
          <w:lang w:eastAsia="zh-CN"/>
        </w:rPr>
        <w:t>Discussion</w:t>
      </w:r>
    </w:p>
    <w:p w:rsidR="00953432" w:rsidRDefault="00953432" w:rsidP="00953432">
      <w:pPr>
        <w:rPr>
          <w:lang w:eastAsia="ja-JP"/>
        </w:rPr>
      </w:pPr>
      <w:r>
        <w:rPr>
          <w:lang w:eastAsia="ja-JP"/>
        </w:rPr>
        <w:t xml:space="preserve">The </w:t>
      </w:r>
      <w:r w:rsidRPr="00AC3B8A">
        <w:rPr>
          <w:lang w:eastAsia="ja-JP"/>
        </w:rPr>
        <w:t>SA2</w:t>
      </w:r>
      <w:r>
        <w:rPr>
          <w:lang w:eastAsia="zh-CN"/>
        </w:rPr>
        <w:t>’</w:t>
      </w:r>
      <w:r>
        <w:rPr>
          <w:rFonts w:hint="eastAsia"/>
          <w:lang w:eastAsia="zh-CN"/>
        </w:rPr>
        <w:t>s answers on the RAN2</w:t>
      </w:r>
      <w:r>
        <w:rPr>
          <w:lang w:eastAsia="zh-CN"/>
        </w:rPr>
        <w:t>’</w:t>
      </w:r>
      <w:r>
        <w:rPr>
          <w:rFonts w:hint="eastAsia"/>
          <w:lang w:eastAsia="zh-CN"/>
        </w:rPr>
        <w:t xml:space="preserve">s questions </w:t>
      </w:r>
      <w:r>
        <w:rPr>
          <w:lang w:eastAsia="ja-JP"/>
        </w:rPr>
        <w:t>are</w:t>
      </w:r>
      <w:r>
        <w:rPr>
          <w:rFonts w:hint="eastAsia"/>
          <w:lang w:eastAsia="zh-CN"/>
        </w:rPr>
        <w:t xml:space="preserve"> as follows </w:t>
      </w:r>
      <w:r w:rsidR="005C63AE">
        <w:rPr>
          <w:lang w:eastAsia="zh-CN"/>
        </w:rPr>
        <w:fldChar w:fldCharType="begin"/>
      </w:r>
      <w:r>
        <w:rPr>
          <w:lang w:eastAsia="zh-CN"/>
        </w:rPr>
        <w:instrText xml:space="preserve"> </w:instrText>
      </w:r>
      <w:r>
        <w:rPr>
          <w:rFonts w:hint="eastAsia"/>
          <w:lang w:eastAsia="zh-CN"/>
        </w:rPr>
        <w:instrText>REF _Ref61529468 \r \h</w:instrText>
      </w:r>
      <w:r>
        <w:rPr>
          <w:lang w:eastAsia="zh-CN"/>
        </w:rPr>
        <w:instrText xml:space="preserve"> </w:instrText>
      </w:r>
      <w:r w:rsidR="005C63AE">
        <w:rPr>
          <w:lang w:eastAsia="zh-CN"/>
        </w:rPr>
      </w:r>
      <w:r w:rsidR="005C63AE">
        <w:rPr>
          <w:lang w:eastAsia="zh-CN"/>
        </w:rPr>
        <w:fldChar w:fldCharType="separate"/>
      </w:r>
      <w:r>
        <w:rPr>
          <w:lang w:eastAsia="zh-CN"/>
        </w:rPr>
        <w:t>[1]</w:t>
      </w:r>
      <w:r w:rsidR="005C63AE">
        <w:rPr>
          <w:lang w:eastAsia="zh-CN"/>
        </w:rPr>
        <w:fldChar w:fldCharType="end"/>
      </w:r>
      <w:r>
        <w:rPr>
          <w:lang w:eastAsia="ja-JP"/>
        </w:rPr>
        <w:t>:</w:t>
      </w:r>
    </w:p>
    <w:tbl>
      <w:tblPr>
        <w:tblStyle w:val="af"/>
        <w:tblW w:w="0" w:type="auto"/>
        <w:tblLook w:val="04A0"/>
      </w:tblPr>
      <w:tblGrid>
        <w:gridCol w:w="9854"/>
      </w:tblGrid>
      <w:tr w:rsidR="00953432" w:rsidTr="00E31802">
        <w:tc>
          <w:tcPr>
            <w:tcW w:w="9854" w:type="dxa"/>
          </w:tcPr>
          <w:p w:rsidR="00953432" w:rsidRDefault="00953432" w:rsidP="00E31802">
            <w:pPr>
              <w:rPr>
                <w:rFonts w:eastAsia="DengXian" w:cs="Arial"/>
                <w:lang w:eastAsia="en-GB"/>
              </w:rPr>
            </w:pPr>
            <w:r>
              <w:rPr>
                <w:rFonts w:eastAsia="DengXian" w:cs="Arial"/>
                <w:lang w:eastAsia="en-GB"/>
              </w:rPr>
              <w:t xml:space="preserve">In </w:t>
            </w:r>
            <w:r w:rsidRPr="00006FF2">
              <w:rPr>
                <w:rFonts w:eastAsia="DengXian" w:cs="Arial"/>
                <w:lang w:eastAsia="en-GB"/>
              </w:rPr>
              <w:t>S2-2100142</w:t>
            </w:r>
            <w:r>
              <w:rPr>
                <w:rFonts w:eastAsia="DengXian" w:cs="Arial"/>
                <w:lang w:eastAsia="en-GB"/>
              </w:rPr>
              <w:t xml:space="preserve">, RAN2 asks </w:t>
            </w:r>
          </w:p>
          <w:tbl>
            <w:tblPr>
              <w:tblStyle w:val="af"/>
              <w:tblW w:w="0" w:type="auto"/>
              <w:tblLook w:val="04A0"/>
            </w:tblPr>
            <w:tblGrid>
              <w:gridCol w:w="9628"/>
            </w:tblGrid>
            <w:tr w:rsidR="00953432" w:rsidTr="00E31802">
              <w:trPr>
                <w:trHeight w:val="800"/>
              </w:trPr>
              <w:tc>
                <w:tcPr>
                  <w:tcW w:w="9629" w:type="dxa"/>
                </w:tcPr>
                <w:p w:rsidR="00953432" w:rsidRPr="003974D4" w:rsidRDefault="00953432" w:rsidP="00E31802">
                  <w:pPr>
                    <w:rPr>
                      <w:rFonts w:eastAsia="DengXian"/>
                      <w:i/>
                      <w:lang w:eastAsia="en-GB"/>
                    </w:rPr>
                  </w:pPr>
                  <w:r w:rsidRPr="003974D4">
                    <w:rPr>
                      <w:rFonts w:eastAsia="DengXian" w:cs="Arial"/>
                      <w:i/>
                      <w:lang w:eastAsia="en-GB"/>
                    </w:rPr>
                    <w:t xml:space="preserve">RAN2 respectfully asks SA2 to take the above feedback into account and provide feedback </w:t>
                  </w:r>
                  <w:r w:rsidRPr="003974D4">
                    <w:rPr>
                      <w:rFonts w:eastAsia="DengXian"/>
                      <w:i/>
                      <w:lang w:eastAsia="en-GB"/>
                    </w:rPr>
                    <w:t>on whether and what the difference is between session start and session activation and between the session stop and session deactivation.</w:t>
                  </w:r>
                </w:p>
              </w:tc>
            </w:tr>
          </w:tbl>
          <w:p w:rsidR="00953432" w:rsidRDefault="00953432" w:rsidP="00E31802">
            <w:pPr>
              <w:rPr>
                <w:rFonts w:eastAsia="DengXian" w:cs="Arial"/>
                <w:lang w:eastAsia="en-GB"/>
              </w:rPr>
            </w:pPr>
          </w:p>
          <w:p w:rsidR="00953432" w:rsidRDefault="00953432" w:rsidP="00E31802">
            <w:pPr>
              <w:rPr>
                <w:rFonts w:eastAsia="DengXian" w:cs="Arial"/>
                <w:lang w:eastAsia="en-GB"/>
              </w:rPr>
            </w:pPr>
            <w:r>
              <w:rPr>
                <w:rFonts w:eastAsia="DengXian" w:cs="Arial"/>
                <w:lang w:eastAsia="en-GB"/>
              </w:rPr>
              <w:t>A</w:t>
            </w:r>
            <w:r>
              <w:rPr>
                <w:rFonts w:eastAsia="DengXian" w:cs="Arial" w:hint="eastAsia"/>
                <w:lang w:eastAsia="en-GB"/>
              </w:rPr>
              <w:t xml:space="preserve">nd </w:t>
            </w:r>
            <w:r>
              <w:rPr>
                <w:rFonts w:eastAsia="DengXian" w:cs="Arial"/>
                <w:lang w:eastAsia="en-GB"/>
              </w:rPr>
              <w:t xml:space="preserve">in </w:t>
            </w:r>
            <w:r w:rsidRPr="00DF6CA4">
              <w:rPr>
                <w:rFonts w:eastAsia="DengXian" w:cs="Arial"/>
                <w:lang w:eastAsia="en-GB"/>
              </w:rPr>
              <w:t>S2-2100110</w:t>
            </w:r>
            <w:r>
              <w:rPr>
                <w:rFonts w:eastAsia="DengXian" w:cs="Arial"/>
                <w:lang w:eastAsia="en-GB"/>
              </w:rPr>
              <w:t>, RAN3 asks</w:t>
            </w:r>
          </w:p>
          <w:tbl>
            <w:tblPr>
              <w:tblStyle w:val="af"/>
              <w:tblW w:w="0" w:type="auto"/>
              <w:tblLook w:val="04A0"/>
            </w:tblPr>
            <w:tblGrid>
              <w:gridCol w:w="9628"/>
            </w:tblGrid>
            <w:tr w:rsidR="00953432" w:rsidTr="00E31802">
              <w:trPr>
                <w:trHeight w:val="584"/>
              </w:trPr>
              <w:tc>
                <w:tcPr>
                  <w:tcW w:w="9629" w:type="dxa"/>
                </w:tcPr>
                <w:p w:rsidR="00953432" w:rsidRPr="003974D4" w:rsidRDefault="00953432" w:rsidP="00E31802">
                  <w:pPr>
                    <w:rPr>
                      <w:rFonts w:eastAsia="DengXian"/>
                      <w:i/>
                      <w:lang w:eastAsia="en-GB"/>
                    </w:rPr>
                  </w:pPr>
                  <w:r w:rsidRPr="00EC1D5F">
                    <w:rPr>
                      <w:rFonts w:eastAsia="DengXian" w:cs="Arial"/>
                      <w:i/>
                      <w:lang w:eastAsia="en-GB"/>
                    </w:rPr>
                    <w:t>RAN3 would like to ask SA2 to clarify the differences between the following terms: session start/session activation and session deactivation/session stop and their implication to NG-RAN functions.</w:t>
                  </w:r>
                </w:p>
              </w:tc>
            </w:tr>
          </w:tbl>
          <w:p w:rsidR="00953432" w:rsidRDefault="00953432" w:rsidP="00E31802">
            <w:pPr>
              <w:rPr>
                <w:rFonts w:eastAsia="DengXian" w:cs="Arial"/>
                <w:lang w:eastAsia="en-GB"/>
              </w:rPr>
            </w:pPr>
          </w:p>
          <w:p w:rsidR="00953432" w:rsidRPr="006B3A0D" w:rsidRDefault="00953432" w:rsidP="000E26E9">
            <w:pPr>
              <w:spacing w:afterLines="50"/>
              <w:rPr>
                <w:rFonts w:eastAsia="Yu Mincho" w:cs="Arial"/>
                <w:b/>
                <w:bCs/>
                <w:iCs/>
                <w:u w:val="single"/>
                <w:lang w:val="en-US" w:eastAsia="ja-JP"/>
              </w:rPr>
            </w:pPr>
            <w:r>
              <w:rPr>
                <w:rFonts w:eastAsia="Yu Mincho" w:cs="Arial"/>
                <w:b/>
                <w:bCs/>
                <w:iCs/>
                <w:u w:val="single"/>
                <w:lang w:val="en-US" w:eastAsia="ja-JP"/>
              </w:rPr>
              <w:t>SA</w:t>
            </w:r>
            <w:r w:rsidRPr="006B3A0D">
              <w:rPr>
                <w:rFonts w:eastAsia="Yu Mincho" w:cs="Arial"/>
                <w:b/>
                <w:bCs/>
                <w:iCs/>
                <w:u w:val="single"/>
                <w:lang w:val="en-US" w:eastAsia="ja-JP"/>
              </w:rPr>
              <w:t>2 response:</w:t>
            </w:r>
          </w:p>
          <w:p w:rsidR="00953432" w:rsidRDefault="00953432" w:rsidP="00E31802">
            <w:pPr>
              <w:spacing w:after="120"/>
              <w:rPr>
                <w:rFonts w:cs="Arial"/>
                <w:b/>
                <w:lang w:val="en-US"/>
              </w:rPr>
            </w:pPr>
            <w:r>
              <w:rPr>
                <w:rFonts w:cs="Arial"/>
                <w:b/>
                <w:lang w:val="en-US"/>
              </w:rPr>
              <w:t>SA2 agreed to remove session start/stop procedures towards RAN and only have activation/inactivation proced</w:t>
            </w:r>
            <w:r w:rsidRPr="0016014E">
              <w:rPr>
                <w:rFonts w:cs="Arial"/>
                <w:b/>
                <w:lang w:val="en-US"/>
              </w:rPr>
              <w:t>ures for multicast.</w:t>
            </w:r>
            <w:r>
              <w:rPr>
                <w:rFonts w:cs="Arial"/>
                <w:b/>
                <w:lang w:val="en-US"/>
              </w:rPr>
              <w:t xml:space="preserve"> The following states were defined:</w:t>
            </w:r>
          </w:p>
          <w:p w:rsidR="00953432" w:rsidRPr="0016014E" w:rsidRDefault="00953432" w:rsidP="00E31802">
            <w:pPr>
              <w:spacing w:after="120"/>
              <w:ind w:left="720"/>
              <w:rPr>
                <w:rFonts w:cs="Arial"/>
                <w:b/>
                <w:lang w:val="en-US"/>
              </w:rPr>
            </w:pPr>
            <w:r w:rsidRPr="000F32FF">
              <w:rPr>
                <w:rFonts w:cs="Arial"/>
                <w:b/>
                <w:lang w:val="en-US"/>
              </w:rPr>
              <w:t>-</w:t>
            </w:r>
            <w:r w:rsidRPr="000F32FF">
              <w:rPr>
                <w:rFonts w:cs="Arial"/>
                <w:b/>
                <w:lang w:val="en-US"/>
              </w:rPr>
              <w:tab/>
            </w:r>
            <w:r w:rsidRPr="0016014E">
              <w:rPr>
                <w:rFonts w:cs="Arial"/>
                <w:b/>
                <w:lang w:val="en-US"/>
              </w:rPr>
              <w:t xml:space="preserve">Active multicast session: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are allowed to join the multicast session (subject to authorization check). </w:t>
            </w:r>
          </w:p>
          <w:p w:rsidR="00953432" w:rsidRDefault="00953432" w:rsidP="00E31802">
            <w:pPr>
              <w:spacing w:after="120"/>
              <w:ind w:left="720"/>
              <w:rPr>
                <w:rFonts w:cs="Arial"/>
                <w:b/>
                <w:lang w:val="en-US"/>
              </w:rPr>
            </w:pPr>
            <w:r w:rsidRPr="0016014E">
              <w:rPr>
                <w:rFonts w:cs="Arial"/>
                <w:b/>
                <w:lang w:val="en-US"/>
              </w:rPr>
              <w:t>-</w:t>
            </w:r>
            <w:r w:rsidRPr="0016014E">
              <w:rPr>
                <w:rFonts w:cs="Arial"/>
                <w:b/>
                <w:lang w:val="en-US"/>
              </w:rPr>
              <w:tab/>
              <w:t>Inactive multicast session: Established multicast session in inactive state.</w:t>
            </w:r>
            <w:r w:rsidRPr="000F32FF">
              <w:rPr>
                <w:rFonts w:cs="Arial"/>
                <w:b/>
                <w:lang w:val="en-US"/>
              </w:rPr>
              <w:t xml:space="preserve"> No multicast data are transmitted. UEs that joined the multicast session may be in CM CONNECTED or CM IDLE state. UEs are allowed to join the multicast session (subject to authorization check). </w:t>
            </w:r>
          </w:p>
          <w:p w:rsidR="00953432" w:rsidRDefault="00953432" w:rsidP="00E31802">
            <w:pPr>
              <w:spacing w:after="120"/>
              <w:rPr>
                <w:rFonts w:cs="Arial"/>
                <w:b/>
                <w:lang w:val="en-US"/>
              </w:rPr>
            </w:pPr>
            <w:r w:rsidRPr="0016014E">
              <w:rPr>
                <w:rFonts w:cs="Arial"/>
                <w:b/>
                <w:lang w:val="en-US"/>
              </w:rPr>
              <w:t>For broadcast, only session start/stop is applicable.</w:t>
            </w:r>
            <w:r w:rsidRPr="006E0E3D">
              <w:rPr>
                <w:rFonts w:cs="Arial"/>
                <w:b/>
                <w:lang w:val="en-US"/>
              </w:rPr>
              <w:t xml:space="preserve"> </w:t>
            </w:r>
            <w:r>
              <w:rPr>
                <w:rFonts w:cs="Arial"/>
                <w:b/>
                <w:lang w:val="en-US"/>
              </w:rPr>
              <w:t xml:space="preserve"> </w:t>
            </w:r>
          </w:p>
          <w:p w:rsidR="00953432" w:rsidRDefault="00953432" w:rsidP="00E31802">
            <w:pPr>
              <w:spacing w:after="120"/>
              <w:rPr>
                <w:lang w:eastAsia="ja-JP"/>
              </w:rPr>
            </w:pPr>
            <w:r>
              <w:rPr>
                <w:rFonts w:cs="Arial"/>
                <w:b/>
              </w:rPr>
              <w:t>More details are provided in the attached agreed PCR</w:t>
            </w:r>
          </w:p>
        </w:tc>
      </w:tr>
    </w:tbl>
    <w:p w:rsidR="000741C0" w:rsidRDefault="006A5015" w:rsidP="000741C0">
      <w:pPr>
        <w:spacing w:before="120" w:after="0"/>
      </w:pPr>
      <w:r>
        <w:rPr>
          <w:rFonts w:hint="eastAsia"/>
          <w:lang w:eastAsia="zh-CN"/>
        </w:rPr>
        <w:lastRenderedPageBreak/>
        <w:t>Meanwhile, as</w:t>
      </w:r>
      <w:r w:rsidR="000741C0">
        <w:rPr>
          <w:rFonts w:hint="eastAsia"/>
          <w:lang w:eastAsia="zh-CN"/>
        </w:rPr>
        <w:t xml:space="preserve"> indicated in </w:t>
      </w:r>
      <w:r w:rsidR="000741C0">
        <w:t>clause 8.2.2.2</w:t>
      </w:r>
      <w:r>
        <w:rPr>
          <w:rFonts w:hint="eastAsia"/>
          <w:lang w:eastAsia="zh-CN"/>
        </w:rPr>
        <w:t xml:space="preserve"> </w:t>
      </w:r>
      <w:r w:rsidR="005C63AE">
        <w:rPr>
          <w:lang w:eastAsia="zh-CN"/>
        </w:rPr>
        <w:fldChar w:fldCharType="begin"/>
      </w:r>
      <w:r>
        <w:rPr>
          <w:lang w:eastAsia="zh-CN"/>
        </w:rPr>
        <w:instrText xml:space="preserve"> </w:instrText>
      </w:r>
      <w:r>
        <w:rPr>
          <w:rFonts w:hint="eastAsia"/>
          <w:lang w:eastAsia="zh-CN"/>
        </w:rPr>
        <w:instrText>REF _Ref67940271 \r \h</w:instrText>
      </w:r>
      <w:r>
        <w:rPr>
          <w:lang w:eastAsia="zh-CN"/>
        </w:rPr>
        <w:instrText xml:space="preserve"> </w:instrText>
      </w:r>
      <w:r w:rsidR="005C63AE">
        <w:rPr>
          <w:lang w:eastAsia="zh-CN"/>
        </w:rPr>
      </w:r>
      <w:r w:rsidR="005C63AE">
        <w:rPr>
          <w:lang w:eastAsia="zh-CN"/>
        </w:rPr>
        <w:fldChar w:fldCharType="separate"/>
      </w:r>
      <w:r>
        <w:rPr>
          <w:lang w:eastAsia="zh-CN"/>
        </w:rPr>
        <w:t>[3]</w:t>
      </w:r>
      <w:r w:rsidR="005C63AE">
        <w:rPr>
          <w:lang w:eastAsia="zh-CN"/>
        </w:rPr>
        <w:fldChar w:fldCharType="end"/>
      </w:r>
      <w:r>
        <w:rPr>
          <w:rFonts w:hint="eastAsia"/>
          <w:lang w:eastAsia="zh-CN"/>
        </w:rPr>
        <w:t xml:space="preserve"> which had been agreed in SA2#143-e</w:t>
      </w:r>
      <w:r w:rsidR="000741C0">
        <w:t xml:space="preserve">, </w:t>
      </w:r>
    </w:p>
    <w:p w:rsidR="000741C0" w:rsidRPr="00F12918" w:rsidRDefault="000741C0" w:rsidP="000741C0">
      <w:pPr>
        <w:pStyle w:val="B1"/>
        <w:numPr>
          <w:ilvl w:val="0"/>
          <w:numId w:val="25"/>
        </w:numPr>
        <w:overflowPunct w:val="0"/>
        <w:autoSpaceDE w:val="0"/>
        <w:autoSpaceDN w:val="0"/>
        <w:adjustRightInd w:val="0"/>
        <w:jc w:val="left"/>
        <w:textAlignment w:val="baseline"/>
        <w:rPr>
          <w:b/>
          <w:bCs/>
        </w:rPr>
      </w:pPr>
      <w:r>
        <w:t xml:space="preserve">at MBS Session Stop or MBS Session Deactivation, </w:t>
      </w:r>
      <w:r w:rsidRPr="00AC2E2B">
        <w:t>AN resource with context and N3 tunnel for 5GC Shared MBS delivery method are released,</w:t>
      </w:r>
      <w:r>
        <w:t xml:space="preserve"> and </w:t>
      </w:r>
    </w:p>
    <w:p w:rsidR="000741C0" w:rsidRPr="00F12918" w:rsidRDefault="000741C0" w:rsidP="000741C0">
      <w:pPr>
        <w:pStyle w:val="B1"/>
        <w:numPr>
          <w:ilvl w:val="0"/>
          <w:numId w:val="25"/>
        </w:numPr>
        <w:overflowPunct w:val="0"/>
        <w:autoSpaceDE w:val="0"/>
        <w:autoSpaceDN w:val="0"/>
        <w:adjustRightInd w:val="0"/>
        <w:jc w:val="left"/>
        <w:textAlignment w:val="baseline"/>
        <w:rPr>
          <w:b/>
          <w:bCs/>
        </w:rPr>
      </w:pPr>
      <w:r>
        <w:t xml:space="preserve">at MBS Session Stop and MBS Session Deactivation, MB-SMF notifies (via AMF/SMF) session activation/start to NG-RANs. </w:t>
      </w:r>
    </w:p>
    <w:p w:rsidR="000741C0" w:rsidRPr="00A3067B" w:rsidRDefault="000741C0" w:rsidP="002469E6">
      <w:pPr>
        <w:rPr>
          <w:b/>
          <w:bCs/>
        </w:rPr>
      </w:pPr>
      <w:r w:rsidRPr="00A3067B">
        <w:t>Current assumption is, from RAN perspective, there is no difference between</w:t>
      </w:r>
      <w:r w:rsidRPr="00A3067B">
        <w:rPr>
          <w:b/>
          <w:bCs/>
        </w:rPr>
        <w:t xml:space="preserve"> </w:t>
      </w:r>
      <w:r w:rsidRPr="00A3067B">
        <w:t xml:space="preserve">MBS Session Start and MBS Session Activate, and no difference between MBS Session Stop and MBS Session Deactivation. </w:t>
      </w:r>
    </w:p>
    <w:p w:rsidR="00953432" w:rsidRPr="00953432" w:rsidRDefault="00953432" w:rsidP="00C16D82">
      <w:pPr>
        <w:rPr>
          <w:b/>
          <w:lang w:eastAsia="zh-CN"/>
        </w:rPr>
      </w:pPr>
      <w:r>
        <w:rPr>
          <w:rFonts w:hint="eastAsia"/>
          <w:b/>
          <w:lang w:eastAsia="zh-CN"/>
        </w:rPr>
        <w:t>Observation</w:t>
      </w:r>
      <w:r w:rsidR="00892788">
        <w:rPr>
          <w:rFonts w:hint="eastAsia"/>
          <w:b/>
          <w:lang w:eastAsia="zh-CN"/>
        </w:rPr>
        <w:t xml:space="preserve"> 1</w:t>
      </w:r>
      <w:r>
        <w:rPr>
          <w:rFonts w:hint="eastAsia"/>
          <w:b/>
          <w:lang w:eastAsia="zh-CN"/>
        </w:rPr>
        <w:t>: F</w:t>
      </w:r>
      <w:r w:rsidRPr="00953432">
        <w:rPr>
          <w:rFonts w:hint="eastAsia"/>
          <w:b/>
          <w:lang w:eastAsia="zh-CN"/>
        </w:rPr>
        <w:t xml:space="preserve">rom RAN point of view, only multicast session </w:t>
      </w:r>
      <w:r w:rsidRPr="00953432">
        <w:rPr>
          <w:b/>
          <w:lang w:eastAsia="zh-CN"/>
        </w:rPr>
        <w:t xml:space="preserve">activation/inactivation procedures </w:t>
      </w:r>
      <w:r w:rsidRPr="00953432">
        <w:rPr>
          <w:rFonts w:hint="eastAsia"/>
          <w:b/>
          <w:lang w:eastAsia="zh-CN"/>
        </w:rPr>
        <w:t>need to be take</w:t>
      </w:r>
      <w:r>
        <w:rPr>
          <w:rFonts w:hint="eastAsia"/>
          <w:b/>
          <w:lang w:eastAsia="zh-CN"/>
        </w:rPr>
        <w:t>n</w:t>
      </w:r>
      <w:r w:rsidRPr="00953432">
        <w:rPr>
          <w:rFonts w:hint="eastAsia"/>
          <w:b/>
          <w:lang w:eastAsia="zh-CN"/>
        </w:rPr>
        <w:t xml:space="preserve"> into consideration during the </w:t>
      </w:r>
      <w:r w:rsidR="00892788">
        <w:rPr>
          <w:rFonts w:hint="eastAsia"/>
          <w:b/>
          <w:lang w:eastAsia="zh-CN"/>
        </w:rPr>
        <w:t xml:space="preserve">RAN </w:t>
      </w:r>
      <w:r w:rsidRPr="00953432">
        <w:rPr>
          <w:rFonts w:hint="eastAsia"/>
          <w:b/>
          <w:lang w:eastAsia="zh-CN"/>
        </w:rPr>
        <w:t>normative work.</w:t>
      </w:r>
      <w:r>
        <w:rPr>
          <w:rFonts w:hint="eastAsia"/>
          <w:b/>
          <w:lang w:eastAsia="zh-CN"/>
        </w:rPr>
        <w:t xml:space="preserve"> Conversely, </w:t>
      </w:r>
      <w:r w:rsidR="00892788">
        <w:rPr>
          <w:rFonts w:hint="eastAsia"/>
          <w:b/>
          <w:lang w:eastAsia="zh-CN"/>
        </w:rPr>
        <w:t xml:space="preserve">multicast </w:t>
      </w:r>
      <w:r w:rsidR="00892788">
        <w:rPr>
          <w:rFonts w:cs="Arial"/>
          <w:b/>
          <w:lang w:val="en-US"/>
        </w:rPr>
        <w:t>session start/stop procedures</w:t>
      </w:r>
      <w:r w:rsidR="00892788">
        <w:rPr>
          <w:rFonts w:cs="Arial" w:hint="eastAsia"/>
          <w:b/>
          <w:lang w:val="en-US" w:eastAsia="zh-CN"/>
        </w:rPr>
        <w:t xml:space="preserve"> will be </w:t>
      </w:r>
      <w:r w:rsidR="00892788">
        <w:rPr>
          <w:rFonts w:cs="Arial"/>
          <w:b/>
          <w:lang w:val="en-US" w:eastAsia="zh-CN"/>
        </w:rPr>
        <w:t>excluded</w:t>
      </w:r>
      <w:r w:rsidR="00892788">
        <w:rPr>
          <w:rFonts w:cs="Arial" w:hint="eastAsia"/>
          <w:b/>
          <w:lang w:val="en-US" w:eastAsia="zh-CN"/>
        </w:rPr>
        <w:t xml:space="preserve"> </w:t>
      </w:r>
      <w:r w:rsidR="00892788" w:rsidRPr="00953432">
        <w:rPr>
          <w:rFonts w:hint="eastAsia"/>
          <w:b/>
          <w:lang w:eastAsia="zh-CN"/>
        </w:rPr>
        <w:t xml:space="preserve">during the </w:t>
      </w:r>
      <w:r w:rsidR="00892788">
        <w:rPr>
          <w:rFonts w:hint="eastAsia"/>
          <w:b/>
          <w:lang w:eastAsia="zh-CN"/>
        </w:rPr>
        <w:t xml:space="preserve">RAN </w:t>
      </w:r>
      <w:r w:rsidR="00892788" w:rsidRPr="00953432">
        <w:rPr>
          <w:rFonts w:hint="eastAsia"/>
          <w:b/>
          <w:lang w:eastAsia="zh-CN"/>
        </w:rPr>
        <w:t>normative work.</w:t>
      </w:r>
    </w:p>
    <w:p w:rsidR="00BE25F7" w:rsidRPr="004F6FFC" w:rsidRDefault="00EF05FE" w:rsidP="00FC02BE">
      <w:pPr>
        <w:tabs>
          <w:tab w:val="left" w:pos="729"/>
        </w:tabs>
        <w:rPr>
          <w:rFonts w:eastAsia="MS Mincho"/>
          <w:lang w:eastAsia="en-GB"/>
        </w:rPr>
      </w:pPr>
      <w:r>
        <w:rPr>
          <w:rFonts w:hint="eastAsia"/>
          <w:lang w:val="en-US" w:eastAsia="zh-CN"/>
        </w:rPr>
        <w:t xml:space="preserve">Following above response, SA2 </w:t>
      </w:r>
      <w:r>
        <w:rPr>
          <w:lang w:val="en-US" w:eastAsia="zh-CN"/>
        </w:rPr>
        <w:t>raised</w:t>
      </w:r>
      <w:r>
        <w:rPr>
          <w:rFonts w:hint="eastAsia"/>
          <w:lang w:val="en-US" w:eastAsia="zh-CN"/>
        </w:rPr>
        <w:t xml:space="preserve"> two questions in the LS:</w:t>
      </w:r>
    </w:p>
    <w:tbl>
      <w:tblPr>
        <w:tblStyle w:val="af"/>
        <w:tblW w:w="0" w:type="auto"/>
        <w:tblInd w:w="108" w:type="dxa"/>
        <w:tblLook w:val="04A0"/>
      </w:tblPr>
      <w:tblGrid>
        <w:gridCol w:w="9749"/>
      </w:tblGrid>
      <w:tr w:rsidR="00BE25F7" w:rsidTr="00FC02BE">
        <w:tc>
          <w:tcPr>
            <w:tcW w:w="9749" w:type="dxa"/>
          </w:tcPr>
          <w:p w:rsidR="000771B7" w:rsidRDefault="000771B7" w:rsidP="000771B7">
            <w:pPr>
              <w:rPr>
                <w:rFonts w:eastAsia="DengXian" w:cs="Arial"/>
                <w:lang w:eastAsia="en-GB"/>
              </w:rPr>
            </w:pPr>
            <w:r>
              <w:rPr>
                <w:rFonts w:eastAsia="DengXian" w:cs="Arial"/>
                <w:lang w:eastAsia="en-GB"/>
              </w:rPr>
              <w:t xml:space="preserve">In </w:t>
            </w:r>
            <w:r w:rsidRPr="00DF6CA4">
              <w:rPr>
                <w:rFonts w:eastAsia="DengXian" w:cs="Arial"/>
                <w:lang w:eastAsia="en-GB"/>
              </w:rPr>
              <w:t>S2-2100110</w:t>
            </w:r>
            <w:r>
              <w:rPr>
                <w:rFonts w:eastAsia="DengXian" w:cs="Arial"/>
                <w:lang w:eastAsia="en-GB"/>
              </w:rPr>
              <w:t xml:space="preserve">, RAN3 asks </w:t>
            </w:r>
          </w:p>
          <w:tbl>
            <w:tblPr>
              <w:tblStyle w:val="af"/>
              <w:tblW w:w="0" w:type="auto"/>
              <w:tblLook w:val="04A0"/>
            </w:tblPr>
            <w:tblGrid>
              <w:gridCol w:w="9523"/>
            </w:tblGrid>
            <w:tr w:rsidR="000771B7" w:rsidTr="00E31802">
              <w:trPr>
                <w:trHeight w:val="890"/>
              </w:trPr>
              <w:tc>
                <w:tcPr>
                  <w:tcW w:w="9629" w:type="dxa"/>
                </w:tcPr>
                <w:p w:rsidR="000771B7" w:rsidRPr="00EC1D5F" w:rsidRDefault="000771B7" w:rsidP="00E31802">
                  <w:pPr>
                    <w:rPr>
                      <w:rFonts w:eastAsia="DengXian" w:cs="Arial"/>
                      <w:i/>
                      <w:lang w:eastAsia="en-GB"/>
                    </w:rPr>
                  </w:pPr>
                  <w:r w:rsidRPr="00EC1D5F">
                    <w:rPr>
                      <w:rFonts w:eastAsia="DengXian" w:cs="Arial"/>
                      <w:i/>
                      <w:lang w:eastAsia="en-GB"/>
                    </w:rPr>
                    <w:t>Further, RAN3 would like to ask for confirmation from SA2 whether a UE is supposed to receive the MBS Session activation notification also when served by a non-supporting NG-RAN node.</w:t>
                  </w:r>
                </w:p>
              </w:tc>
            </w:tr>
          </w:tbl>
          <w:p w:rsidR="000771B7" w:rsidRPr="00995F97" w:rsidRDefault="000771B7" w:rsidP="000E26E9">
            <w:pPr>
              <w:spacing w:afterLines="50"/>
              <w:rPr>
                <w:rFonts w:eastAsia="Yu Mincho" w:cs="Arial"/>
                <w:b/>
                <w:bCs/>
                <w:iCs/>
                <w:u w:val="single"/>
                <w:lang w:eastAsia="ja-JP"/>
              </w:rPr>
            </w:pPr>
          </w:p>
          <w:p w:rsidR="000771B7" w:rsidRPr="006B3A0D" w:rsidRDefault="000771B7" w:rsidP="000E26E9">
            <w:pPr>
              <w:spacing w:afterLines="50"/>
              <w:rPr>
                <w:rFonts w:eastAsia="Yu Mincho" w:cs="Arial"/>
                <w:b/>
                <w:bCs/>
                <w:iCs/>
                <w:u w:val="single"/>
                <w:lang w:val="en-US" w:eastAsia="ja-JP"/>
              </w:rPr>
            </w:pPr>
            <w:r>
              <w:rPr>
                <w:rFonts w:eastAsia="Yu Mincho" w:cs="Arial"/>
                <w:b/>
                <w:bCs/>
                <w:iCs/>
                <w:u w:val="single"/>
                <w:lang w:val="en-US" w:eastAsia="ja-JP"/>
              </w:rPr>
              <w:t>SA</w:t>
            </w:r>
            <w:r w:rsidRPr="006B3A0D">
              <w:rPr>
                <w:rFonts w:eastAsia="Yu Mincho" w:cs="Arial"/>
                <w:b/>
                <w:bCs/>
                <w:iCs/>
                <w:u w:val="single"/>
                <w:lang w:val="en-US" w:eastAsia="ja-JP"/>
              </w:rPr>
              <w:t>2 response:</w:t>
            </w:r>
          </w:p>
          <w:p w:rsidR="000771B7" w:rsidRPr="0016014E" w:rsidRDefault="000771B7" w:rsidP="000771B7">
            <w:pPr>
              <w:spacing w:after="120"/>
              <w:rPr>
                <w:rFonts w:cs="Arial"/>
                <w:b/>
              </w:rPr>
            </w:pPr>
            <w:r w:rsidRPr="0016014E">
              <w:rPr>
                <w:rFonts w:cs="Arial"/>
                <w:b/>
              </w:rPr>
              <w:t xml:space="preserve">SA2 would like to confirm that it is necessary for UE to receive the MBS Session activation notification (e.g., legacy paging) when it is served by a non-supporting NG-RAN node. </w:t>
            </w:r>
          </w:p>
          <w:p w:rsidR="000771B7" w:rsidRPr="00F02A6A" w:rsidRDefault="000771B7" w:rsidP="000771B7">
            <w:pPr>
              <w:spacing w:after="120"/>
              <w:rPr>
                <w:rFonts w:cs="Arial"/>
                <w:b/>
              </w:rPr>
            </w:pPr>
            <w:r w:rsidRPr="0016014E">
              <w:rPr>
                <w:rFonts w:cs="Arial"/>
                <w:b/>
              </w:rPr>
              <w:t xml:space="preserve">SA2 follow-up question: SA2 asks RAN2/RAN3 for feedback on </w:t>
            </w:r>
            <w:r w:rsidRPr="002A263E">
              <w:rPr>
                <w:rFonts w:cs="Arial"/>
                <w:b/>
                <w:highlight w:val="yellow"/>
              </w:rPr>
              <w:t>whether UEs camping on non-supporting NG-RAN nodes can be notified using MBS session ID</w:t>
            </w:r>
            <w:r w:rsidRPr="0016014E">
              <w:rPr>
                <w:rFonts w:cs="Arial"/>
                <w:b/>
              </w:rPr>
              <w:t xml:space="preserve"> or the 5GC is required to fallback to regular paging for UEs that have not connected during MBS session activation.</w:t>
            </w:r>
            <w:r>
              <w:rPr>
                <w:rFonts w:cs="Arial"/>
                <w:b/>
              </w:rPr>
              <w:t xml:space="preserve"> </w:t>
            </w:r>
          </w:p>
          <w:p w:rsidR="000771B7" w:rsidRPr="0016014E" w:rsidRDefault="000771B7" w:rsidP="000771B7">
            <w:pPr>
              <w:spacing w:after="120"/>
              <w:rPr>
                <w:rFonts w:cs="Arial"/>
                <w:b/>
                <w:lang w:eastAsia="zh-CN"/>
              </w:rPr>
            </w:pPr>
          </w:p>
          <w:tbl>
            <w:tblPr>
              <w:tblStyle w:val="af"/>
              <w:tblW w:w="0" w:type="auto"/>
              <w:tblLook w:val="04A0"/>
            </w:tblPr>
            <w:tblGrid>
              <w:gridCol w:w="9523"/>
            </w:tblGrid>
            <w:tr w:rsidR="000771B7" w:rsidTr="00E31802">
              <w:trPr>
                <w:trHeight w:val="890"/>
              </w:trPr>
              <w:tc>
                <w:tcPr>
                  <w:tcW w:w="9629" w:type="dxa"/>
                </w:tcPr>
                <w:p w:rsidR="000771B7" w:rsidRDefault="000771B7" w:rsidP="00E31802">
                  <w:pPr>
                    <w:rPr>
                      <w:rFonts w:eastAsia="DengXian" w:cs="Arial"/>
                      <w:i/>
                      <w:lang w:eastAsia="en-GB"/>
                    </w:rPr>
                  </w:pPr>
                </w:p>
                <w:p w:rsidR="000771B7" w:rsidRPr="00EC1D5F" w:rsidRDefault="000771B7" w:rsidP="00E31802">
                  <w:pPr>
                    <w:spacing w:after="120"/>
                    <w:rPr>
                      <w:rFonts w:cs="Arial"/>
                      <w:b/>
                      <w:color w:val="000000" w:themeColor="text1"/>
                    </w:rPr>
                  </w:pPr>
                  <w:r w:rsidRPr="00EC1D5F">
                    <w:rPr>
                      <w:rFonts w:eastAsia="DengXian" w:cs="Arial"/>
                      <w:i/>
                      <w:lang w:eastAsia="en-GB"/>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tc>
            </w:tr>
          </w:tbl>
          <w:p w:rsidR="000771B7" w:rsidRDefault="000771B7" w:rsidP="000E26E9">
            <w:pPr>
              <w:spacing w:afterLines="50"/>
              <w:rPr>
                <w:rFonts w:eastAsia="Yu Mincho" w:cs="Arial"/>
                <w:b/>
                <w:bCs/>
                <w:iCs/>
                <w:u w:val="single"/>
                <w:lang w:val="en-US" w:eastAsia="ja-JP"/>
              </w:rPr>
            </w:pPr>
          </w:p>
          <w:p w:rsidR="000771B7" w:rsidRPr="006B3A0D" w:rsidRDefault="000771B7" w:rsidP="000E26E9">
            <w:pPr>
              <w:spacing w:afterLines="50"/>
              <w:rPr>
                <w:rFonts w:eastAsia="Yu Mincho" w:cs="Arial"/>
                <w:b/>
                <w:bCs/>
                <w:iCs/>
                <w:u w:val="single"/>
                <w:lang w:val="en-US" w:eastAsia="ja-JP"/>
              </w:rPr>
            </w:pPr>
            <w:r>
              <w:rPr>
                <w:rFonts w:eastAsia="Yu Mincho" w:cs="Arial"/>
                <w:b/>
                <w:bCs/>
                <w:iCs/>
                <w:u w:val="single"/>
                <w:lang w:val="en-US" w:eastAsia="ja-JP"/>
              </w:rPr>
              <w:t>SA</w:t>
            </w:r>
            <w:r w:rsidRPr="006B3A0D">
              <w:rPr>
                <w:rFonts w:eastAsia="Yu Mincho" w:cs="Arial"/>
                <w:b/>
                <w:bCs/>
                <w:iCs/>
                <w:u w:val="single"/>
                <w:lang w:val="en-US" w:eastAsia="ja-JP"/>
              </w:rPr>
              <w:t>2 response:</w:t>
            </w:r>
          </w:p>
          <w:p w:rsidR="000771B7" w:rsidRPr="0016014E" w:rsidRDefault="000771B7" w:rsidP="000771B7">
            <w:pPr>
              <w:spacing w:after="120"/>
              <w:rPr>
                <w:rFonts w:cs="Arial"/>
                <w:b/>
              </w:rPr>
            </w:pPr>
            <w:r w:rsidRPr="0016014E">
              <w:rPr>
                <w:rFonts w:cs="Arial"/>
                <w:b/>
              </w:rPr>
              <w:t>SA2 concludes that it is beneficial, e.g. for signalling efficiency, to support 5GC requesting NG-RAN nodes to notify session activation of an MBS session to UEs based on MBS session ID, at least to NG-RAN node</w:t>
            </w:r>
            <w:r w:rsidRPr="0016014E">
              <w:rPr>
                <w:rFonts w:cs="Arial" w:hint="eastAsia"/>
                <w:b/>
                <w:lang w:eastAsia="zh-CN"/>
              </w:rPr>
              <w:t>s supporting MBS</w:t>
            </w:r>
            <w:r w:rsidRPr="0016014E">
              <w:rPr>
                <w:rFonts w:cs="Arial"/>
                <w:b/>
              </w:rPr>
              <w:t xml:space="preserve">. </w:t>
            </w:r>
          </w:p>
          <w:p w:rsidR="000771B7" w:rsidRPr="004369C4" w:rsidRDefault="000771B7" w:rsidP="000771B7">
            <w:pPr>
              <w:spacing w:after="120"/>
              <w:rPr>
                <w:rFonts w:cs="Arial"/>
                <w:b/>
              </w:rPr>
            </w:pPr>
            <w:r w:rsidRPr="0016014E">
              <w:rPr>
                <w:rFonts w:cs="Arial"/>
                <w:b/>
              </w:rPr>
              <w:t xml:space="preserve">SA2 follow-up question: SA2 requests RAN2 for confirmation </w:t>
            </w:r>
            <w:r w:rsidRPr="002A263E">
              <w:rPr>
                <w:rFonts w:cs="Arial"/>
                <w:b/>
                <w:highlight w:val="yellow"/>
              </w:rPr>
              <w:t>whether NG-RAN node can notify session activation to UEs based on MBS session ID.</w:t>
            </w:r>
            <w:r w:rsidRPr="0016014E">
              <w:rPr>
                <w:rFonts w:cs="Arial"/>
                <w:b/>
              </w:rPr>
              <w:t xml:space="preserve"> SA2 normative work on this aspect will be pending RAN2 conclusion.</w:t>
            </w:r>
          </w:p>
          <w:p w:rsidR="000771B7" w:rsidRPr="000771B7" w:rsidRDefault="000771B7" w:rsidP="000771B7">
            <w:pPr>
              <w:rPr>
                <w:lang w:eastAsia="zh-CN"/>
              </w:rPr>
            </w:pPr>
          </w:p>
        </w:tc>
      </w:tr>
    </w:tbl>
    <w:p w:rsidR="002A263E" w:rsidRDefault="002A263E" w:rsidP="002B4EB1">
      <w:pPr>
        <w:rPr>
          <w:lang w:val="en-US" w:eastAsia="zh-CN"/>
        </w:rPr>
      </w:pPr>
    </w:p>
    <w:p w:rsidR="00A32ECB" w:rsidRDefault="00A32ECB" w:rsidP="002B4EB1">
      <w:pPr>
        <w:rPr>
          <w:rFonts w:eastAsiaTheme="minorEastAsia"/>
          <w:lang w:eastAsia="zh-CN"/>
        </w:rPr>
      </w:pPr>
      <w:r>
        <w:rPr>
          <w:rFonts w:eastAsiaTheme="minorEastAsia" w:hint="eastAsia"/>
          <w:lang w:eastAsia="zh-CN"/>
        </w:rPr>
        <w:t>Regarding broadcast session</w:t>
      </w:r>
      <w:r>
        <w:rPr>
          <w:rFonts w:eastAsiaTheme="minorEastAsia"/>
        </w:rPr>
        <w:t xml:space="preserve"> start, this depends on the </w:t>
      </w:r>
      <w:r>
        <w:rPr>
          <w:rFonts w:eastAsiaTheme="minorEastAsia"/>
          <w:lang w:eastAsia="zh-CN"/>
        </w:rPr>
        <w:t>re</w:t>
      </w:r>
      <w:r>
        <w:rPr>
          <w:rFonts w:eastAsiaTheme="minorEastAsia" w:hint="eastAsia"/>
          <w:lang w:eastAsia="zh-CN"/>
        </w:rPr>
        <w:t>-</w:t>
      </w:r>
      <w:r>
        <w:rPr>
          <w:rFonts w:eastAsiaTheme="minorEastAsia"/>
          <w:lang w:eastAsia="zh-CN"/>
        </w:rPr>
        <w:t>configured</w:t>
      </w:r>
      <w:r>
        <w:rPr>
          <w:rFonts w:eastAsiaTheme="minorEastAsia" w:hint="eastAsia"/>
          <w:lang w:eastAsia="zh-CN"/>
        </w:rPr>
        <w:t xml:space="preserve"> </w:t>
      </w:r>
      <w:r>
        <w:rPr>
          <w:rFonts w:eastAsiaTheme="minorEastAsia"/>
        </w:rPr>
        <w:t>content of USD</w:t>
      </w:r>
      <w:r>
        <w:rPr>
          <w:rFonts w:eastAsiaTheme="minorEastAsia" w:hint="eastAsia"/>
          <w:lang w:eastAsia="zh-CN"/>
        </w:rPr>
        <w:t>/ESG</w:t>
      </w:r>
      <w:r w:rsidR="000C053C">
        <w:rPr>
          <w:rFonts w:eastAsiaTheme="minorEastAsia" w:hint="eastAsia"/>
          <w:lang w:eastAsia="zh-CN"/>
        </w:rPr>
        <w:t xml:space="preserve"> </w:t>
      </w:r>
      <w:r w:rsidR="000C053C" w:rsidRPr="00A32ECB">
        <w:rPr>
          <w:lang w:eastAsia="zh-CN"/>
        </w:rPr>
        <w:t>or service announcement on the higher layers may provide information about the available broadcast session (and possi</w:t>
      </w:r>
      <w:r w:rsidR="000C053C">
        <w:rPr>
          <w:lang w:eastAsia="zh-CN"/>
        </w:rPr>
        <w:t>ble start times)</w:t>
      </w:r>
      <w:r w:rsidR="000C053C">
        <w:rPr>
          <w:rFonts w:hint="eastAsia"/>
          <w:lang w:eastAsia="zh-CN"/>
        </w:rPr>
        <w:t xml:space="preserve"> as in </w:t>
      </w:r>
      <w:r w:rsidRPr="00A32ECB">
        <w:rPr>
          <w:rFonts w:eastAsiaTheme="minorEastAsia"/>
        </w:rPr>
        <w:t>LTE</w:t>
      </w:r>
      <w:r w:rsidR="000C053C">
        <w:rPr>
          <w:rFonts w:eastAsiaTheme="minorEastAsia" w:hint="eastAsia"/>
          <w:lang w:eastAsia="zh-CN"/>
        </w:rPr>
        <w:t>, which containing t</w:t>
      </w:r>
      <w:r w:rsidRPr="00A32ECB">
        <w:rPr>
          <w:rFonts w:eastAsiaTheme="minorEastAsia"/>
        </w:rPr>
        <w:t>he session start time</w:t>
      </w:r>
      <w:r w:rsidR="000C053C">
        <w:rPr>
          <w:rFonts w:eastAsiaTheme="minorEastAsia" w:hint="eastAsia"/>
          <w:lang w:eastAsia="zh-CN"/>
        </w:rPr>
        <w:t>, hence,</w:t>
      </w:r>
      <w:r w:rsidRPr="00A32ECB">
        <w:rPr>
          <w:rFonts w:eastAsiaTheme="minorEastAsia"/>
        </w:rPr>
        <w:t xml:space="preserve"> </w:t>
      </w:r>
      <w:r w:rsidR="000C053C">
        <w:rPr>
          <w:rFonts w:eastAsiaTheme="minorEastAsia" w:hint="eastAsia"/>
          <w:lang w:eastAsia="zh-CN"/>
        </w:rPr>
        <w:t xml:space="preserve">we will </w:t>
      </w:r>
      <w:r w:rsidR="000C053C">
        <w:rPr>
          <w:rFonts w:eastAsiaTheme="minorEastAsia"/>
          <w:lang w:eastAsia="zh-CN"/>
        </w:rPr>
        <w:t>focus</w:t>
      </w:r>
      <w:r w:rsidR="000C053C">
        <w:rPr>
          <w:rFonts w:eastAsiaTheme="minorEastAsia" w:hint="eastAsia"/>
          <w:lang w:eastAsia="zh-CN"/>
        </w:rPr>
        <w:t xml:space="preserve"> on how to </w:t>
      </w:r>
      <w:r w:rsidR="000C053C">
        <w:rPr>
          <w:rFonts w:eastAsiaTheme="minorEastAsia" w:hint="eastAsia"/>
          <w:lang w:eastAsia="zh-CN"/>
        </w:rPr>
        <w:lastRenderedPageBreak/>
        <w:t>notification the UE the start of multicast session</w:t>
      </w:r>
      <w:r w:rsidR="006B53CD">
        <w:rPr>
          <w:rFonts w:eastAsiaTheme="minorEastAsia" w:hint="eastAsia"/>
          <w:lang w:eastAsia="zh-CN"/>
        </w:rPr>
        <w:t xml:space="preserve">, as </w:t>
      </w:r>
      <w:r w:rsidR="006B53CD">
        <w:rPr>
          <w:lang w:eastAsia="zh-CN"/>
        </w:rPr>
        <w:t xml:space="preserve">the availability </w:t>
      </w:r>
      <w:r w:rsidR="006B53CD">
        <w:rPr>
          <w:rFonts w:hint="eastAsia"/>
          <w:lang w:eastAsia="zh-CN"/>
        </w:rPr>
        <w:t xml:space="preserve">of </w:t>
      </w:r>
      <w:r w:rsidR="006B53CD">
        <w:rPr>
          <w:lang w:eastAsia="zh-CN"/>
        </w:rPr>
        <w:t xml:space="preserve">multicast </w:t>
      </w:r>
      <w:r w:rsidR="006B53CD">
        <w:rPr>
          <w:rFonts w:hint="eastAsia"/>
          <w:lang w:eastAsia="zh-CN"/>
        </w:rPr>
        <w:t xml:space="preserve">session </w:t>
      </w:r>
      <w:r w:rsidR="006B53CD">
        <w:rPr>
          <w:lang w:eastAsia="zh-CN"/>
        </w:rPr>
        <w:t>is expected not be known beforehand</w:t>
      </w:r>
      <w:r w:rsidR="000C053C">
        <w:rPr>
          <w:rFonts w:eastAsiaTheme="minorEastAsia" w:hint="eastAsia"/>
          <w:lang w:eastAsia="zh-CN"/>
        </w:rPr>
        <w:t>.</w:t>
      </w:r>
    </w:p>
    <w:p w:rsidR="00855095" w:rsidRDefault="006B53CD" w:rsidP="002B4EB1">
      <w:pPr>
        <w:rPr>
          <w:lang w:val="en-US" w:eastAsia="zh-CN"/>
        </w:rPr>
      </w:pPr>
      <w:r>
        <w:rPr>
          <w:rFonts w:eastAsiaTheme="minorEastAsia" w:hint="eastAsia"/>
          <w:lang w:eastAsia="zh-CN"/>
        </w:rPr>
        <w:t xml:space="preserve">Regarding </w:t>
      </w:r>
      <w:r>
        <w:rPr>
          <w:lang w:eastAsia="zh-CN"/>
        </w:rPr>
        <w:t>multicast</w:t>
      </w:r>
      <w:r>
        <w:rPr>
          <w:rFonts w:eastAsiaTheme="minorEastAsia" w:hint="eastAsia"/>
          <w:lang w:eastAsia="zh-CN"/>
        </w:rPr>
        <w:t xml:space="preserve"> session</w:t>
      </w:r>
      <w:r>
        <w:rPr>
          <w:rFonts w:eastAsiaTheme="minorEastAsia"/>
        </w:rPr>
        <w:t xml:space="preserve"> start, </w:t>
      </w:r>
      <w:r w:rsidR="00F13338" w:rsidRPr="00F13338">
        <w:rPr>
          <w:lang w:val="en-US" w:eastAsia="zh-CN"/>
        </w:rPr>
        <w:t>th</w:t>
      </w:r>
      <w:r w:rsidR="00F13338">
        <w:rPr>
          <w:rFonts w:hint="eastAsia"/>
          <w:lang w:val="en-US" w:eastAsia="zh-CN"/>
        </w:rPr>
        <w:t>e</w:t>
      </w:r>
      <w:r w:rsidR="00F13338" w:rsidRPr="00F13338">
        <w:rPr>
          <w:lang w:val="en-US" w:eastAsia="zh-CN"/>
        </w:rPr>
        <w:t xml:space="preserve"> </w:t>
      </w:r>
      <w:r w:rsidR="00F13338">
        <w:rPr>
          <w:rFonts w:hint="eastAsia"/>
          <w:lang w:val="en-US" w:eastAsia="zh-CN"/>
        </w:rPr>
        <w:t>notification options</w:t>
      </w:r>
      <w:r w:rsidR="00F13338" w:rsidRPr="00F13338">
        <w:rPr>
          <w:lang w:val="en-US" w:eastAsia="zh-CN"/>
        </w:rPr>
        <w:t xml:space="preserve"> ha</w:t>
      </w:r>
      <w:r w:rsidR="00342C08">
        <w:rPr>
          <w:rFonts w:hint="eastAsia"/>
          <w:lang w:val="en-US" w:eastAsia="zh-CN"/>
        </w:rPr>
        <w:t>ve</w:t>
      </w:r>
      <w:r w:rsidR="00F13338" w:rsidRPr="00F13338">
        <w:rPr>
          <w:lang w:val="en-US" w:eastAsia="zh-CN"/>
        </w:rPr>
        <w:t xml:space="preserve"> a dependency on whether the multicast session can be received by the UEs in RRC Idle and/or RRC Inactive state.</w:t>
      </w:r>
      <w:r w:rsidR="00342C08">
        <w:rPr>
          <w:rFonts w:hint="eastAsia"/>
          <w:lang w:val="en-US" w:eastAsia="zh-CN"/>
        </w:rPr>
        <w:t xml:space="preserve"> The following are related conclusions </w:t>
      </w:r>
      <w:r w:rsidR="00342C08">
        <w:rPr>
          <w:lang w:val="en-US" w:eastAsia="zh-CN"/>
        </w:rPr>
        <w:t>achieved</w:t>
      </w:r>
      <w:r w:rsidR="00342C08">
        <w:rPr>
          <w:rFonts w:hint="eastAsia"/>
          <w:lang w:val="en-US" w:eastAsia="zh-CN"/>
        </w:rPr>
        <w:t xml:space="preserve"> in RAN2:</w:t>
      </w:r>
    </w:p>
    <w:tbl>
      <w:tblPr>
        <w:tblStyle w:val="af"/>
        <w:tblW w:w="0" w:type="auto"/>
        <w:tblInd w:w="108" w:type="dxa"/>
        <w:tblLook w:val="04A0"/>
      </w:tblPr>
      <w:tblGrid>
        <w:gridCol w:w="9749"/>
      </w:tblGrid>
      <w:tr w:rsidR="00CA7A8B" w:rsidTr="00E31802">
        <w:tc>
          <w:tcPr>
            <w:tcW w:w="9749" w:type="dxa"/>
          </w:tcPr>
          <w:p w:rsidR="002E37D1" w:rsidRDefault="00CA7A8B" w:rsidP="002E37D1">
            <w:pPr>
              <w:pStyle w:val="EditorsNote"/>
              <w:ind w:left="0" w:firstLine="0"/>
              <w:rPr>
                <w:b/>
                <w:color w:val="auto"/>
                <w:lang w:eastAsia="zh-CN"/>
              </w:rPr>
            </w:pPr>
            <w:r>
              <w:rPr>
                <w:rFonts w:hint="eastAsia"/>
                <w:b/>
                <w:color w:val="auto"/>
                <w:lang w:eastAsia="zh-CN"/>
              </w:rPr>
              <w:t>RAN2-112e:</w:t>
            </w:r>
          </w:p>
          <w:p w:rsidR="00CA7A8B" w:rsidRPr="00CA7A8B" w:rsidRDefault="00CA7A8B" w:rsidP="002E37D1">
            <w:pPr>
              <w:pStyle w:val="EditorsNote"/>
              <w:numPr>
                <w:ilvl w:val="0"/>
                <w:numId w:val="28"/>
              </w:numPr>
              <w:rPr>
                <w:b/>
                <w:color w:val="auto"/>
                <w:lang w:eastAsia="zh-CN"/>
              </w:rPr>
            </w:pPr>
            <w:r w:rsidRPr="00CA7A8B">
              <w:rPr>
                <w:b/>
                <w:color w:val="auto"/>
              </w:rPr>
              <w:t xml:space="preserve">For Rel-17, R2 specifies two modes: </w:t>
            </w:r>
          </w:p>
          <w:p w:rsidR="00CA7A8B" w:rsidRPr="00364F58" w:rsidRDefault="00CA7A8B" w:rsidP="00CA7A8B">
            <w:pPr>
              <w:pStyle w:val="EditorsNote"/>
              <w:ind w:left="720" w:firstLine="0"/>
              <w:rPr>
                <w:color w:val="auto"/>
              </w:rPr>
            </w:pPr>
            <w:r w:rsidRPr="00364F58">
              <w:rPr>
                <w:color w:val="auto"/>
              </w:rPr>
              <w:tab/>
              <w:t>1: One delivery mode for high QoS (reliability, latency) requirement, to be available in CONNECTED (possibly the UE can switch to other states when there is no data reception TBD)</w:t>
            </w:r>
          </w:p>
          <w:p w:rsidR="00CA7A8B" w:rsidRPr="00364F58" w:rsidRDefault="00CA7A8B" w:rsidP="00CA7A8B">
            <w:pPr>
              <w:pStyle w:val="EditorsNote"/>
              <w:ind w:left="720" w:firstLine="0"/>
              <w:rPr>
                <w:color w:val="auto"/>
              </w:rPr>
            </w:pPr>
            <w:r w:rsidRPr="00364F58">
              <w:rPr>
                <w:color w:val="auto"/>
              </w:rPr>
              <w:tab/>
              <w:t>2: One delivery mode for “low” QoS requirement, where the UE can also receive data in INACTIVE/IDLE (details TBD).</w:t>
            </w:r>
          </w:p>
          <w:p w:rsidR="00CA7A8B" w:rsidRPr="00CA7A8B" w:rsidRDefault="00CA7A8B" w:rsidP="00CA7A8B">
            <w:pPr>
              <w:pStyle w:val="EditorsNote"/>
              <w:ind w:left="720" w:firstLine="0"/>
              <w:rPr>
                <w:b/>
                <w:color w:val="auto"/>
              </w:rPr>
            </w:pPr>
            <w:r w:rsidRPr="00CA7A8B">
              <w:rPr>
                <w:b/>
                <w:color w:val="auto"/>
              </w:rPr>
              <w:tab/>
              <w:t xml:space="preserve">R2 assumes (for R17) that </w:t>
            </w:r>
            <w:r w:rsidRPr="00364F58">
              <w:rPr>
                <w:b/>
                <w:color w:val="auto"/>
                <w:highlight w:val="yellow"/>
              </w:rPr>
              <w:t>delivery mode 1 is used only for multicast sessions.</w:t>
            </w:r>
            <w:r w:rsidRPr="00CA7A8B">
              <w:rPr>
                <w:b/>
                <w:color w:val="auto"/>
              </w:rPr>
              <w:t xml:space="preserve"> </w:t>
            </w:r>
          </w:p>
          <w:p w:rsidR="00CA7A8B" w:rsidRPr="00CA7A8B" w:rsidRDefault="00CA7A8B" w:rsidP="00CA7A8B">
            <w:pPr>
              <w:pStyle w:val="EditorsNote"/>
              <w:ind w:left="720" w:firstLine="0"/>
              <w:rPr>
                <w:b/>
                <w:color w:val="auto"/>
              </w:rPr>
            </w:pPr>
            <w:r w:rsidRPr="00CA7A8B">
              <w:rPr>
                <w:b/>
                <w:color w:val="auto"/>
              </w:rPr>
              <w:tab/>
              <w:t xml:space="preserve">R2 assumes that </w:t>
            </w:r>
            <w:r w:rsidRPr="00364F58">
              <w:rPr>
                <w:b/>
                <w:color w:val="auto"/>
                <w:highlight w:val="yellow"/>
              </w:rPr>
              <w:t>delivery mode 2 is used for broadcast sessions</w:t>
            </w:r>
            <w:r w:rsidRPr="00CA7A8B">
              <w:rPr>
                <w:b/>
                <w:color w:val="auto"/>
              </w:rPr>
              <w:t xml:space="preserve">. </w:t>
            </w:r>
          </w:p>
          <w:p w:rsidR="00CA7A8B" w:rsidRPr="00CA7A8B" w:rsidRDefault="00CA7A8B" w:rsidP="00CA7A8B">
            <w:pPr>
              <w:pStyle w:val="EditorsNote"/>
              <w:ind w:left="720" w:firstLine="0"/>
              <w:rPr>
                <w:b/>
                <w:color w:val="auto"/>
              </w:rPr>
            </w:pPr>
            <w:r w:rsidRPr="00CA7A8B">
              <w:rPr>
                <w:b/>
                <w:color w:val="auto"/>
              </w:rPr>
              <w:tab/>
              <w:t xml:space="preserve">The applicability of delivery mode 2 to multicast sessions </w:t>
            </w:r>
            <w:r w:rsidRPr="00364F58">
              <w:rPr>
                <w:b/>
                <w:color w:val="auto"/>
                <w:highlight w:val="yellow"/>
              </w:rPr>
              <w:t>is FFS</w:t>
            </w:r>
            <w:r w:rsidRPr="00CA7A8B">
              <w:rPr>
                <w:b/>
                <w:color w:val="auto"/>
              </w:rPr>
              <w:t>.</w:t>
            </w:r>
          </w:p>
          <w:p w:rsidR="00CA7A8B" w:rsidRPr="00CA7A8B" w:rsidRDefault="00CA7A8B" w:rsidP="00CA7A8B">
            <w:pPr>
              <w:pStyle w:val="EditorsNote"/>
              <w:ind w:left="720" w:firstLine="0"/>
              <w:rPr>
                <w:b/>
                <w:color w:val="auto"/>
              </w:rPr>
            </w:pPr>
            <w:r w:rsidRPr="00CA7A8B">
              <w:rPr>
                <w:b/>
                <w:color w:val="auto"/>
              </w:rPr>
              <w:t>No data: When there is no data ongoing for the multicast session, the UE can stay in RRC_CONNECTED. Other cases FFS</w:t>
            </w:r>
          </w:p>
          <w:p w:rsidR="00CA7A8B" w:rsidRDefault="00CA7A8B" w:rsidP="00CA7A8B">
            <w:pPr>
              <w:pStyle w:val="EditorsNote"/>
              <w:ind w:left="0" w:firstLine="0"/>
              <w:rPr>
                <w:b/>
                <w:color w:val="auto"/>
                <w:lang w:eastAsia="zh-CN"/>
              </w:rPr>
            </w:pPr>
            <w:r w:rsidRPr="00CA7A8B">
              <w:rPr>
                <w:rFonts w:hint="eastAsia"/>
                <w:b/>
                <w:color w:val="auto"/>
                <w:lang w:eastAsia="zh-CN"/>
              </w:rPr>
              <w:t>RAN2-113e:</w:t>
            </w:r>
          </w:p>
          <w:p w:rsidR="002E37D1" w:rsidRPr="002E37D1" w:rsidRDefault="002E37D1" w:rsidP="002E37D1">
            <w:pPr>
              <w:pStyle w:val="EditorsNote"/>
              <w:numPr>
                <w:ilvl w:val="0"/>
                <w:numId w:val="27"/>
              </w:numPr>
              <w:rPr>
                <w:b/>
                <w:color w:val="auto"/>
                <w:lang w:eastAsia="zh-CN"/>
              </w:rPr>
            </w:pPr>
            <w:r w:rsidRPr="002E37D1">
              <w:rPr>
                <w:b/>
                <w:color w:val="auto"/>
                <w:lang w:eastAsia="zh-CN"/>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rsidR="002E37D1" w:rsidRDefault="002E37D1" w:rsidP="00CA7A8B">
            <w:pPr>
              <w:pStyle w:val="EditorsNote"/>
              <w:ind w:left="0" w:firstLine="0"/>
              <w:rPr>
                <w:b/>
                <w:color w:val="auto"/>
                <w:lang w:eastAsia="zh-CN"/>
              </w:rPr>
            </w:pPr>
          </w:p>
          <w:p w:rsidR="00AF1136" w:rsidRPr="000771B7" w:rsidRDefault="00AF1136" w:rsidP="002E37D1">
            <w:pPr>
              <w:pStyle w:val="EditorsNote"/>
              <w:numPr>
                <w:ilvl w:val="0"/>
                <w:numId w:val="27"/>
              </w:numPr>
              <w:rPr>
                <w:lang w:eastAsia="zh-CN"/>
              </w:rPr>
            </w:pPr>
            <w:r w:rsidRPr="00AF1136">
              <w:rPr>
                <w:rFonts w:hint="eastAsia"/>
                <w:b/>
                <w:color w:val="auto"/>
                <w:lang w:eastAsia="zh-CN"/>
              </w:rPr>
              <w:t xml:space="preserve">P2: Whether UEs that receive Multicast can be released to RRC Inactive / Idle and continue receiving Multicast is Postponed. </w:t>
            </w:r>
            <w:r w:rsidRPr="002E37D1">
              <w:rPr>
                <w:rFonts w:hint="eastAsia"/>
                <w:b/>
                <w:color w:val="auto"/>
                <w:highlight w:val="yellow"/>
                <w:lang w:eastAsia="zh-CN"/>
              </w:rPr>
              <w:t>Should limit to RRC inactive in future discussions</w:t>
            </w:r>
          </w:p>
        </w:tc>
      </w:tr>
    </w:tbl>
    <w:p w:rsidR="00CA7A8B" w:rsidRDefault="00CA7A8B" w:rsidP="002B4EB1">
      <w:pPr>
        <w:rPr>
          <w:lang w:eastAsia="zh-CN"/>
        </w:rPr>
      </w:pPr>
    </w:p>
    <w:p w:rsidR="003D4AC0" w:rsidRDefault="00F13338" w:rsidP="003D4AC0">
      <w:pPr>
        <w:rPr>
          <w:rFonts w:eastAsiaTheme="minorEastAsia"/>
        </w:rPr>
      </w:pPr>
      <w:r>
        <w:rPr>
          <w:rFonts w:eastAsiaTheme="minorEastAsia"/>
          <w:lang w:eastAsia="zh-CN"/>
        </w:rPr>
        <w:t>B</w:t>
      </w:r>
      <w:r>
        <w:rPr>
          <w:rFonts w:eastAsiaTheme="minorEastAsia" w:hint="eastAsia"/>
          <w:lang w:eastAsia="zh-CN"/>
        </w:rPr>
        <w:t xml:space="preserve">ased on above agreements, </w:t>
      </w:r>
      <w:r w:rsidR="008F0708">
        <w:rPr>
          <w:rFonts w:eastAsiaTheme="minorEastAsia"/>
        </w:rPr>
        <w:t>RAN2 has not decided yet</w:t>
      </w:r>
      <w:r w:rsidR="008F0708">
        <w:rPr>
          <w:rFonts w:eastAsiaTheme="minorEastAsia" w:hint="eastAsia"/>
          <w:lang w:eastAsia="zh-CN"/>
        </w:rPr>
        <w:t xml:space="preserve"> whether </w:t>
      </w:r>
      <w:r w:rsidR="008F0708" w:rsidRPr="008F0708">
        <w:rPr>
          <w:rFonts w:eastAsiaTheme="minorEastAsia"/>
          <w:lang w:eastAsia="zh-CN"/>
        </w:rPr>
        <w:t>how the multicast session can be received by the UEs in RRC Idle and/or RRC Inactive state</w:t>
      </w:r>
      <w:r w:rsidR="008F0708">
        <w:rPr>
          <w:rFonts w:eastAsiaTheme="minorEastAsia" w:hint="eastAsia"/>
          <w:lang w:eastAsia="zh-CN"/>
        </w:rPr>
        <w:t xml:space="preserve">, which had been postponed. </w:t>
      </w:r>
      <w:r w:rsidR="008F0708">
        <w:rPr>
          <w:rFonts w:eastAsiaTheme="minorEastAsia"/>
          <w:lang w:eastAsia="zh-CN"/>
        </w:rPr>
        <w:t>A</w:t>
      </w:r>
      <w:r w:rsidR="008F0708">
        <w:rPr>
          <w:rFonts w:eastAsiaTheme="minorEastAsia" w:hint="eastAsia"/>
          <w:lang w:eastAsia="zh-CN"/>
        </w:rPr>
        <w:t xml:space="preserve">nd only </w:t>
      </w:r>
      <w:r w:rsidR="008F0708" w:rsidRPr="008F0708">
        <w:rPr>
          <w:rFonts w:eastAsiaTheme="minorEastAsia"/>
          <w:lang w:eastAsia="zh-CN"/>
        </w:rPr>
        <w:t>RRC inactive</w:t>
      </w:r>
      <w:r w:rsidR="008F0708">
        <w:rPr>
          <w:rFonts w:eastAsiaTheme="minorEastAsia" w:hint="eastAsia"/>
          <w:lang w:eastAsia="zh-CN"/>
        </w:rPr>
        <w:t xml:space="preserve"> is considered in the future </w:t>
      </w:r>
      <w:r w:rsidR="008F0708">
        <w:rPr>
          <w:rFonts w:eastAsiaTheme="minorEastAsia"/>
          <w:lang w:eastAsia="zh-CN"/>
        </w:rPr>
        <w:t>discussion</w:t>
      </w:r>
      <w:r w:rsidR="008F0708">
        <w:rPr>
          <w:rFonts w:eastAsiaTheme="minorEastAsia" w:hint="eastAsia"/>
          <w:lang w:eastAsia="zh-CN"/>
        </w:rPr>
        <w:t xml:space="preserve">. Hence, </w:t>
      </w:r>
      <w:r w:rsidR="003D4AC0">
        <w:rPr>
          <w:rFonts w:eastAsiaTheme="minorEastAsia" w:hint="eastAsia"/>
          <w:lang w:eastAsia="zh-CN"/>
        </w:rPr>
        <w:t xml:space="preserve">it assumes that </w:t>
      </w:r>
      <w:r w:rsidR="003D4AC0">
        <w:rPr>
          <w:rFonts w:eastAsiaTheme="minorEastAsia"/>
        </w:rPr>
        <w:t>the multicast sessions require the UE to be in RRC Connected state to receive them</w:t>
      </w:r>
      <w:r w:rsidR="003D4AC0">
        <w:rPr>
          <w:rFonts w:eastAsiaTheme="minorEastAsia" w:hint="eastAsia"/>
          <w:lang w:eastAsia="zh-CN"/>
        </w:rPr>
        <w:t xml:space="preserve"> in this contribution</w:t>
      </w:r>
      <w:r w:rsidR="003D4AC0">
        <w:rPr>
          <w:rFonts w:eastAsiaTheme="minorEastAsia"/>
        </w:rPr>
        <w:t>.</w:t>
      </w:r>
    </w:p>
    <w:p w:rsidR="00F13338" w:rsidRDefault="004F74D3" w:rsidP="00B90858">
      <w:pPr>
        <w:rPr>
          <w:lang w:val="en-US" w:eastAsia="zh-CN"/>
        </w:rPr>
      </w:pPr>
      <w:r>
        <w:rPr>
          <w:rFonts w:eastAsiaTheme="minorEastAsia"/>
          <w:lang w:eastAsia="zh-CN"/>
        </w:rPr>
        <w:t xml:space="preserve">As we illustrated in </w:t>
      </w:r>
      <w:r w:rsidR="005C63AE">
        <w:rPr>
          <w:rFonts w:eastAsiaTheme="minorEastAsia"/>
          <w:lang w:eastAsia="zh-CN"/>
        </w:rPr>
        <w:fldChar w:fldCharType="begin"/>
      </w:r>
      <w:r>
        <w:rPr>
          <w:rFonts w:eastAsiaTheme="minorEastAsia"/>
          <w:lang w:eastAsia="zh-CN"/>
        </w:rPr>
        <w:instrText xml:space="preserve"> REF _Ref67997526 \r \h </w:instrText>
      </w:r>
      <w:r w:rsidR="005C63AE">
        <w:rPr>
          <w:rFonts w:eastAsiaTheme="minorEastAsia"/>
          <w:lang w:eastAsia="zh-CN"/>
        </w:rPr>
      </w:r>
      <w:r w:rsidR="005C63AE">
        <w:rPr>
          <w:rFonts w:eastAsiaTheme="minorEastAsia"/>
          <w:lang w:eastAsia="zh-CN"/>
        </w:rPr>
        <w:fldChar w:fldCharType="separate"/>
      </w:r>
      <w:r>
        <w:rPr>
          <w:rFonts w:eastAsiaTheme="minorEastAsia"/>
          <w:lang w:eastAsia="zh-CN"/>
        </w:rPr>
        <w:t>[4]</w:t>
      </w:r>
      <w:r w:rsidR="005C63AE">
        <w:rPr>
          <w:rFonts w:eastAsiaTheme="minorEastAsia"/>
          <w:lang w:eastAsia="zh-CN"/>
        </w:rPr>
        <w:fldChar w:fldCharType="end"/>
      </w:r>
      <w:r>
        <w:rPr>
          <w:rFonts w:eastAsiaTheme="minorEastAsia" w:hint="eastAsia"/>
          <w:lang w:eastAsia="zh-CN"/>
        </w:rPr>
        <w:t>,</w:t>
      </w:r>
      <w:r w:rsidR="004F335B">
        <w:rPr>
          <w:rFonts w:eastAsiaTheme="minorEastAsia" w:hint="eastAsia"/>
          <w:lang w:eastAsia="zh-CN"/>
        </w:rPr>
        <w:t xml:space="preserve"> the </w:t>
      </w:r>
      <w:r w:rsidR="00C9460C">
        <w:rPr>
          <w:rFonts w:hint="eastAsia"/>
          <w:lang w:val="en-US" w:eastAsia="zh-CN"/>
        </w:rPr>
        <w:t xml:space="preserve">different RAN </w:t>
      </w:r>
      <w:r w:rsidR="00C9460C">
        <w:rPr>
          <w:lang w:val="en-US" w:eastAsia="zh-CN"/>
        </w:rPr>
        <w:t>behavior</w:t>
      </w:r>
      <w:r w:rsidR="00C9460C">
        <w:rPr>
          <w:rFonts w:hint="eastAsia"/>
          <w:lang w:val="en-US" w:eastAsia="zh-CN"/>
        </w:rPr>
        <w:t>s are expected on h</w:t>
      </w:r>
      <w:r w:rsidR="00C9460C" w:rsidRPr="00384E45">
        <w:rPr>
          <w:lang w:val="en-US" w:eastAsia="zh-CN"/>
        </w:rPr>
        <w:t>ow the NG-RAN node</w:t>
      </w:r>
      <w:r w:rsidR="00C9460C">
        <w:rPr>
          <w:rFonts w:hint="eastAsia"/>
          <w:lang w:val="en-US" w:eastAsia="zh-CN"/>
        </w:rPr>
        <w:t xml:space="preserve"> to</w:t>
      </w:r>
      <w:r w:rsidR="00C9460C" w:rsidRPr="00384E45">
        <w:rPr>
          <w:lang w:val="en-US" w:eastAsia="zh-CN"/>
        </w:rPr>
        <w:t xml:space="preserve"> notify session activation to UEs </w:t>
      </w:r>
      <w:r w:rsidR="00A1700A">
        <w:rPr>
          <w:rFonts w:hint="eastAsia"/>
          <w:lang w:val="en-US" w:eastAsia="zh-CN"/>
        </w:rPr>
        <w:t>in different initial states:</w:t>
      </w:r>
    </w:p>
    <w:p w:rsidR="00F516E6" w:rsidRDefault="00F516E6" w:rsidP="00F516E6">
      <w:pPr>
        <w:pStyle w:val="ad"/>
        <w:numPr>
          <w:ilvl w:val="0"/>
          <w:numId w:val="29"/>
        </w:numPr>
        <w:spacing w:after="0" w:line="300" w:lineRule="auto"/>
        <w:contextualSpacing w:val="0"/>
        <w:rPr>
          <w:rFonts w:eastAsiaTheme="minorEastAsia"/>
          <w:b/>
        </w:rPr>
      </w:pPr>
      <w:r>
        <w:rPr>
          <w:b/>
        </w:rPr>
        <w:t>CN paging for RRC_IDLE UEs</w:t>
      </w:r>
    </w:p>
    <w:p w:rsidR="00F516E6" w:rsidRDefault="00F516E6" w:rsidP="00F516E6">
      <w:pPr>
        <w:pStyle w:val="ad"/>
        <w:numPr>
          <w:ilvl w:val="0"/>
          <w:numId w:val="29"/>
        </w:numPr>
        <w:spacing w:after="0" w:line="300" w:lineRule="auto"/>
        <w:contextualSpacing w:val="0"/>
        <w:rPr>
          <w:rFonts w:eastAsiaTheme="minorEastAsia"/>
          <w:b/>
        </w:rPr>
      </w:pPr>
      <w:r>
        <w:rPr>
          <w:b/>
        </w:rPr>
        <w:t>RAN paging for RRC_INACTIVE UEs</w:t>
      </w:r>
    </w:p>
    <w:p w:rsidR="00F516E6" w:rsidRDefault="00F516E6" w:rsidP="00F516E6">
      <w:pPr>
        <w:pStyle w:val="ad"/>
        <w:numPr>
          <w:ilvl w:val="0"/>
          <w:numId w:val="29"/>
        </w:numPr>
        <w:spacing w:after="240" w:line="300" w:lineRule="auto"/>
        <w:contextualSpacing w:val="0"/>
        <w:rPr>
          <w:rFonts w:eastAsiaTheme="minorEastAsia"/>
          <w:b/>
        </w:rPr>
      </w:pPr>
      <w:r>
        <w:rPr>
          <w:b/>
        </w:rPr>
        <w:t>RRC Reconfiguration message for RRC_CONNECTED UEs</w:t>
      </w:r>
    </w:p>
    <w:p w:rsidR="00F516E6" w:rsidRDefault="0085385F" w:rsidP="00B90858">
      <w:pPr>
        <w:rPr>
          <w:b/>
          <w:lang w:eastAsia="zh-CN"/>
        </w:rPr>
      </w:pPr>
      <w:r>
        <w:rPr>
          <w:rFonts w:eastAsiaTheme="minorEastAsia" w:hint="eastAsia"/>
          <w:lang w:eastAsia="zh-CN"/>
        </w:rPr>
        <w:t xml:space="preserve">Regarding </w:t>
      </w:r>
      <w:r w:rsidRPr="0081163D">
        <w:t>RRC_IDLE UEs</w:t>
      </w:r>
      <w:r w:rsidRPr="0081163D">
        <w:rPr>
          <w:rFonts w:hint="eastAsia"/>
          <w:lang w:eastAsia="zh-CN"/>
        </w:rPr>
        <w:t>:</w:t>
      </w:r>
    </w:p>
    <w:p w:rsidR="0085385F" w:rsidRDefault="0085385F" w:rsidP="00B90858">
      <w:pPr>
        <w:rPr>
          <w:rFonts w:eastAsiaTheme="minorEastAsia"/>
          <w:lang w:eastAsia="zh-CN"/>
        </w:rPr>
      </w:pPr>
      <w:r>
        <w:rPr>
          <w:rFonts w:eastAsiaTheme="minorEastAsia" w:hint="eastAsia"/>
          <w:lang w:eastAsia="zh-CN"/>
        </w:rPr>
        <w:t xml:space="preserve">Besides the </w:t>
      </w:r>
      <w:r>
        <w:rPr>
          <w:rFonts w:eastAsiaTheme="minorEastAsia"/>
          <w:lang w:eastAsia="zh-CN"/>
        </w:rPr>
        <w:t>existing</w:t>
      </w:r>
      <w:r>
        <w:rPr>
          <w:rFonts w:eastAsiaTheme="minorEastAsia" w:hint="eastAsia"/>
          <w:lang w:eastAsia="zh-CN"/>
        </w:rPr>
        <w:t xml:space="preserve"> CN paging for individual UE with P-RNTI, </w:t>
      </w:r>
      <w:r w:rsidR="00894DE2">
        <w:rPr>
          <w:rFonts w:eastAsiaTheme="minorEastAsia" w:hint="eastAsia"/>
          <w:lang w:eastAsia="zh-CN"/>
        </w:rPr>
        <w:t>considering the</w:t>
      </w:r>
      <w:r>
        <w:rPr>
          <w:rFonts w:eastAsiaTheme="minorEastAsia" w:hint="eastAsia"/>
          <w:lang w:eastAsia="zh-CN"/>
        </w:rPr>
        <w:t xml:space="preserve"> </w:t>
      </w:r>
      <w:r w:rsidR="00894DE2" w:rsidRPr="00AA0577">
        <w:rPr>
          <w:rFonts w:eastAsiaTheme="minorEastAsia"/>
          <w:bCs/>
        </w:rPr>
        <w:t>scalable for large groups</w:t>
      </w:r>
      <w:r w:rsidR="00894DE2">
        <w:rPr>
          <w:rFonts w:eastAsiaTheme="minorEastAsia" w:hint="eastAsia"/>
          <w:bCs/>
          <w:lang w:eastAsia="zh-CN"/>
        </w:rPr>
        <w:t>, group paging using the group ID is preferred.</w:t>
      </w:r>
      <w:r w:rsidR="0059450F">
        <w:rPr>
          <w:rFonts w:eastAsiaTheme="minorEastAsia" w:hint="eastAsia"/>
          <w:bCs/>
          <w:lang w:eastAsia="zh-CN"/>
        </w:rPr>
        <w:t xml:space="preserve"> There are </w:t>
      </w:r>
      <w:r w:rsidR="00015A2F">
        <w:rPr>
          <w:rFonts w:eastAsiaTheme="minorEastAsia" w:hint="eastAsia"/>
          <w:bCs/>
          <w:lang w:eastAsia="zh-CN"/>
        </w:rPr>
        <w:t>some</w:t>
      </w:r>
      <w:r w:rsidR="0059450F">
        <w:rPr>
          <w:rFonts w:eastAsiaTheme="minorEastAsia" w:hint="eastAsia"/>
          <w:bCs/>
          <w:lang w:eastAsia="zh-CN"/>
        </w:rPr>
        <w:t xml:space="preserve"> alternatives for group paging:</w:t>
      </w:r>
    </w:p>
    <w:p w:rsidR="0059450F" w:rsidRDefault="0059450F" w:rsidP="00864E04">
      <w:pPr>
        <w:pStyle w:val="ad"/>
        <w:numPr>
          <w:ilvl w:val="0"/>
          <w:numId w:val="30"/>
        </w:numPr>
        <w:rPr>
          <w:b/>
          <w:lang w:eastAsia="zh-CN"/>
        </w:rPr>
      </w:pPr>
      <w:r w:rsidRPr="00864E04">
        <w:rPr>
          <w:rFonts w:hint="eastAsia"/>
          <w:b/>
          <w:lang w:eastAsia="zh-CN"/>
        </w:rPr>
        <w:lastRenderedPageBreak/>
        <w:t xml:space="preserve">Instead of UE ID, </w:t>
      </w:r>
      <w:r w:rsidRPr="00864E04">
        <w:rPr>
          <w:b/>
          <w:lang w:eastAsia="zh-CN"/>
        </w:rPr>
        <w:t>explicitly</w:t>
      </w:r>
      <w:r w:rsidRPr="00864E04">
        <w:rPr>
          <w:rFonts w:hint="eastAsia"/>
          <w:b/>
          <w:lang w:eastAsia="zh-CN"/>
        </w:rPr>
        <w:t xml:space="preserve"> indicate the </w:t>
      </w:r>
      <w:r w:rsidRPr="00864E04">
        <w:rPr>
          <w:rFonts w:hint="eastAsia"/>
          <w:b/>
          <w:lang w:eastAsia="ja-JP"/>
        </w:rPr>
        <w:t>MBS session ID</w:t>
      </w:r>
      <w:r w:rsidRPr="00864E04">
        <w:rPr>
          <w:rFonts w:hint="eastAsia"/>
          <w:b/>
          <w:lang w:eastAsia="zh-CN"/>
        </w:rPr>
        <w:t xml:space="preserve"> or</w:t>
      </w:r>
      <w:r w:rsidRPr="00864E04">
        <w:rPr>
          <w:rFonts w:hint="eastAsia"/>
          <w:b/>
          <w:lang w:eastAsia="ja-JP"/>
        </w:rPr>
        <w:t xml:space="preserve"> </w:t>
      </w:r>
      <w:r w:rsidRPr="00864E04">
        <w:rPr>
          <w:b/>
          <w:lang w:eastAsia="ja-JP"/>
        </w:rPr>
        <w:t xml:space="preserve">TMGI </w:t>
      </w:r>
      <w:r w:rsidRPr="00864E04">
        <w:rPr>
          <w:rFonts w:hint="eastAsia"/>
          <w:b/>
          <w:lang w:eastAsia="zh-CN"/>
        </w:rPr>
        <w:t>in the RRC paging message;</w:t>
      </w:r>
    </w:p>
    <w:p w:rsidR="007C2D21" w:rsidRPr="007C2D21" w:rsidRDefault="007C2D21" w:rsidP="00864E04">
      <w:pPr>
        <w:pStyle w:val="ad"/>
        <w:numPr>
          <w:ilvl w:val="0"/>
          <w:numId w:val="30"/>
        </w:numPr>
        <w:rPr>
          <w:b/>
          <w:lang w:eastAsia="zh-CN"/>
        </w:rPr>
      </w:pPr>
      <w:r>
        <w:rPr>
          <w:b/>
          <w:lang w:eastAsia="zh-CN"/>
        </w:rPr>
        <w:t>T</w:t>
      </w:r>
      <w:r>
        <w:rPr>
          <w:rFonts w:hint="eastAsia"/>
          <w:b/>
          <w:lang w:eastAsia="zh-CN"/>
        </w:rPr>
        <w:t>he short message can to be extended with the indication of MBS session start;</w:t>
      </w:r>
    </w:p>
    <w:p w:rsidR="0059450F" w:rsidRPr="00864E04" w:rsidRDefault="00864E04" w:rsidP="00864E04">
      <w:pPr>
        <w:pStyle w:val="ad"/>
        <w:numPr>
          <w:ilvl w:val="0"/>
          <w:numId w:val="30"/>
        </w:numPr>
        <w:rPr>
          <w:b/>
          <w:lang w:eastAsia="zh-CN"/>
        </w:rPr>
      </w:pPr>
      <w:r w:rsidRPr="00864E04">
        <w:rPr>
          <w:rFonts w:hint="eastAsia"/>
          <w:b/>
          <w:lang w:eastAsia="zh-CN"/>
        </w:rPr>
        <w:t>Instead of P-RNTI, using G-RNTI or more coarse granularity RNTI</w:t>
      </w:r>
      <w:r w:rsidR="00B60809">
        <w:rPr>
          <w:rFonts w:hint="eastAsia"/>
          <w:b/>
          <w:lang w:eastAsia="zh-CN"/>
        </w:rPr>
        <w:t>, e.g. M-RNTI</w:t>
      </w:r>
      <w:r w:rsidRPr="00864E04">
        <w:rPr>
          <w:rFonts w:hint="eastAsia"/>
          <w:b/>
          <w:lang w:eastAsia="zh-CN"/>
        </w:rPr>
        <w:t xml:space="preserve"> to scramble the paging message.</w:t>
      </w:r>
    </w:p>
    <w:p w:rsidR="0059450F" w:rsidRPr="007C2D21" w:rsidRDefault="00633EEF" w:rsidP="0085385F">
      <w:pPr>
        <w:rPr>
          <w:lang w:eastAsia="zh-CN"/>
        </w:rPr>
      </w:pPr>
      <w:r w:rsidRPr="007C2D21">
        <w:rPr>
          <w:rFonts w:hint="eastAsia"/>
          <w:lang w:eastAsia="zh-CN"/>
        </w:rPr>
        <w:t xml:space="preserve">For </w:t>
      </w:r>
      <w:r w:rsidR="007C2D21" w:rsidRPr="007C2D21">
        <w:rPr>
          <w:rFonts w:hint="eastAsia"/>
          <w:lang w:eastAsia="zh-CN"/>
        </w:rPr>
        <w:t>the above alternatives</w:t>
      </w:r>
      <w:r w:rsidRPr="007C2D21">
        <w:rPr>
          <w:rFonts w:hint="eastAsia"/>
          <w:lang w:eastAsia="zh-CN"/>
        </w:rPr>
        <w:t>,</w:t>
      </w:r>
      <w:r w:rsidR="007C2D21" w:rsidRPr="007C2D21">
        <w:rPr>
          <w:rFonts w:hint="eastAsia"/>
          <w:lang w:eastAsia="zh-CN"/>
        </w:rPr>
        <w:t xml:space="preserve"> since </w:t>
      </w:r>
      <w:r w:rsidRPr="007C2D21">
        <w:rPr>
          <w:rFonts w:hint="eastAsia"/>
          <w:lang w:eastAsia="zh-CN"/>
        </w:rPr>
        <w:t xml:space="preserve">the </w:t>
      </w:r>
      <w:r w:rsidR="007C2D21" w:rsidRPr="007C2D21">
        <w:rPr>
          <w:rFonts w:hint="eastAsia"/>
          <w:lang w:eastAsia="zh-CN"/>
        </w:rPr>
        <w:t xml:space="preserve">radio resource with context and N3 tunnel for shared MBS PDU session of a </w:t>
      </w:r>
      <w:r w:rsidRPr="007C2D21">
        <w:rPr>
          <w:rFonts w:hint="eastAsia"/>
          <w:lang w:eastAsia="zh-CN"/>
        </w:rPr>
        <w:t>UE in IDLE mode</w:t>
      </w:r>
      <w:r w:rsidR="007C2D21" w:rsidRPr="007C2D21">
        <w:rPr>
          <w:rFonts w:hint="eastAsia"/>
          <w:lang w:eastAsia="zh-CN"/>
        </w:rPr>
        <w:t xml:space="preserve"> has been released,</w:t>
      </w:r>
      <w:r w:rsidRPr="007C2D21">
        <w:rPr>
          <w:rFonts w:hint="eastAsia"/>
          <w:lang w:eastAsia="zh-CN"/>
        </w:rPr>
        <w:t xml:space="preserve"> th</w:t>
      </w:r>
      <w:r w:rsidR="007C2D21" w:rsidRPr="007C2D21">
        <w:rPr>
          <w:rFonts w:hint="eastAsia"/>
          <w:lang w:eastAsia="zh-CN"/>
        </w:rPr>
        <w:t>ese options</w:t>
      </w:r>
      <w:r w:rsidRPr="007C2D21">
        <w:rPr>
          <w:rFonts w:hint="eastAsia"/>
          <w:lang w:eastAsia="zh-CN"/>
        </w:rPr>
        <w:t xml:space="preserve"> require the </w:t>
      </w:r>
      <w:r w:rsidR="007C2D21" w:rsidRPr="007C2D21">
        <w:rPr>
          <w:rFonts w:hint="eastAsia"/>
          <w:lang w:eastAsia="zh-CN"/>
        </w:rPr>
        <w:t xml:space="preserve">gNB to advertise the information of </w:t>
      </w:r>
      <w:r w:rsidR="007C2D21" w:rsidRPr="007C2D21">
        <w:rPr>
          <w:rFonts w:hint="eastAsia"/>
          <w:lang w:eastAsia="ja-JP"/>
        </w:rPr>
        <w:t>MBS session ID</w:t>
      </w:r>
      <w:r w:rsidR="007C2D21" w:rsidRPr="007C2D21">
        <w:rPr>
          <w:rFonts w:hint="eastAsia"/>
          <w:lang w:eastAsia="zh-CN"/>
        </w:rPr>
        <w:t>,</w:t>
      </w:r>
      <w:r w:rsidR="007C2D21" w:rsidRPr="007C2D21">
        <w:rPr>
          <w:rFonts w:hint="eastAsia"/>
          <w:lang w:eastAsia="ja-JP"/>
        </w:rPr>
        <w:t xml:space="preserve"> </w:t>
      </w:r>
      <w:r w:rsidR="007C2D21" w:rsidRPr="007C2D21">
        <w:rPr>
          <w:lang w:eastAsia="ja-JP"/>
        </w:rPr>
        <w:t>TMGI</w:t>
      </w:r>
      <w:r w:rsidR="007C2D21" w:rsidRPr="007C2D21">
        <w:rPr>
          <w:rFonts w:hint="eastAsia"/>
          <w:lang w:eastAsia="zh-CN"/>
        </w:rPr>
        <w:t xml:space="preserve"> and/or G-RNTI is the system information. </w:t>
      </w:r>
    </w:p>
    <w:p w:rsidR="004C5732" w:rsidRPr="00115134" w:rsidRDefault="004C5732" w:rsidP="00115134">
      <w:pPr>
        <w:pStyle w:val="ad"/>
        <w:numPr>
          <w:ilvl w:val="0"/>
          <w:numId w:val="31"/>
        </w:numPr>
        <w:rPr>
          <w:lang w:eastAsia="zh-CN"/>
        </w:rPr>
      </w:pPr>
      <w:r w:rsidRPr="00115134">
        <w:rPr>
          <w:rFonts w:hint="eastAsia"/>
          <w:lang w:eastAsia="zh-CN"/>
        </w:rPr>
        <w:t xml:space="preserve">For </w:t>
      </w:r>
      <w:r w:rsidRPr="00115134">
        <w:rPr>
          <w:lang w:eastAsia="zh-CN"/>
        </w:rPr>
        <w:t>alternative</w:t>
      </w:r>
      <w:r w:rsidRPr="00115134">
        <w:rPr>
          <w:rFonts w:hint="eastAsia"/>
          <w:lang w:eastAsia="zh-CN"/>
        </w:rPr>
        <w:t xml:space="preserve"> 1, the gain of power saving is very limited, since all the UEs still need </w:t>
      </w:r>
      <w:r w:rsidRPr="00115134">
        <w:rPr>
          <w:lang w:eastAsia="zh-CN"/>
        </w:rPr>
        <w:t>monitor</w:t>
      </w:r>
      <w:r w:rsidRPr="00115134">
        <w:rPr>
          <w:rFonts w:hint="eastAsia"/>
          <w:lang w:eastAsia="zh-CN"/>
        </w:rPr>
        <w:t xml:space="preserve"> and decode the message scrambled </w:t>
      </w:r>
      <w:r w:rsidRPr="00115134">
        <w:rPr>
          <w:lang w:eastAsia="zh-CN"/>
        </w:rPr>
        <w:t>with</w:t>
      </w:r>
      <w:r w:rsidRPr="00115134">
        <w:rPr>
          <w:rFonts w:hint="eastAsia"/>
          <w:lang w:eastAsia="zh-CN"/>
        </w:rPr>
        <w:t xml:space="preserve"> P-RNTI, and identify whether to continue process </w:t>
      </w:r>
      <w:r w:rsidRPr="00115134">
        <w:rPr>
          <w:lang w:eastAsia="zh-CN"/>
        </w:rPr>
        <w:t>until</w:t>
      </w:r>
      <w:r w:rsidRPr="00115134">
        <w:rPr>
          <w:rFonts w:hint="eastAsia"/>
          <w:lang w:eastAsia="zh-CN"/>
        </w:rPr>
        <w:t xml:space="preserve"> acquisition of the </w:t>
      </w:r>
      <w:r w:rsidRPr="00115134">
        <w:rPr>
          <w:rFonts w:hint="eastAsia"/>
          <w:lang w:eastAsia="ja-JP"/>
        </w:rPr>
        <w:t>MBS session ID</w:t>
      </w:r>
      <w:r w:rsidRPr="00115134">
        <w:rPr>
          <w:rFonts w:hint="eastAsia"/>
          <w:lang w:eastAsia="zh-CN"/>
        </w:rPr>
        <w:t xml:space="preserve"> or</w:t>
      </w:r>
      <w:r w:rsidRPr="00115134">
        <w:rPr>
          <w:rFonts w:hint="eastAsia"/>
          <w:lang w:eastAsia="ja-JP"/>
        </w:rPr>
        <w:t xml:space="preserve"> </w:t>
      </w:r>
      <w:r w:rsidRPr="00115134">
        <w:rPr>
          <w:lang w:eastAsia="ja-JP"/>
        </w:rPr>
        <w:t xml:space="preserve">TMGI </w:t>
      </w:r>
      <w:r w:rsidRPr="00115134">
        <w:rPr>
          <w:rFonts w:hint="eastAsia"/>
          <w:lang w:eastAsia="zh-CN"/>
        </w:rPr>
        <w:t>in the RRC paging message</w:t>
      </w:r>
      <w:r w:rsidR="00C122FA">
        <w:rPr>
          <w:rFonts w:hint="eastAsia"/>
          <w:lang w:eastAsia="zh-CN"/>
        </w:rPr>
        <w:t xml:space="preserve">, e.g. </w:t>
      </w:r>
      <w:r w:rsidR="00C122FA" w:rsidRPr="00C122FA">
        <w:rPr>
          <w:lang w:eastAsia="zh-CN"/>
        </w:rPr>
        <w:t xml:space="preserve">via </w:t>
      </w:r>
      <w:r w:rsidR="00C122FA" w:rsidRPr="00C122FA">
        <w:rPr>
          <w:rFonts w:hint="eastAsia"/>
          <w:i/>
          <w:lang w:eastAsia="zh-CN"/>
        </w:rPr>
        <w:t>MBSStart</w:t>
      </w:r>
      <w:r w:rsidR="00C122FA" w:rsidRPr="00C122FA">
        <w:rPr>
          <w:lang w:eastAsia="zh-CN"/>
        </w:rPr>
        <w:t xml:space="preserve"> indication </w:t>
      </w:r>
      <w:r w:rsidR="00C122FA">
        <w:rPr>
          <w:rFonts w:hint="eastAsia"/>
          <w:lang w:eastAsia="zh-CN"/>
        </w:rPr>
        <w:t>,</w:t>
      </w:r>
      <w:r w:rsidR="00C122FA" w:rsidRPr="00C122FA">
        <w:rPr>
          <w:rFonts w:hint="eastAsia"/>
          <w:i/>
          <w:lang w:eastAsia="zh-CN"/>
        </w:rPr>
        <w:t>MBSS</w:t>
      </w:r>
      <w:r w:rsidR="00C122FA" w:rsidRPr="00C122FA">
        <w:rPr>
          <w:rFonts w:hint="eastAsia"/>
          <w:i/>
          <w:lang w:eastAsia="ja-JP"/>
        </w:rPr>
        <w:t>essionID</w:t>
      </w:r>
      <w:r w:rsidR="00C122FA" w:rsidRPr="00C122FA">
        <w:rPr>
          <w:rFonts w:hint="eastAsia"/>
          <w:i/>
          <w:lang w:eastAsia="zh-CN"/>
        </w:rPr>
        <w:t>Start</w:t>
      </w:r>
      <w:r w:rsidR="00C122FA" w:rsidRPr="00C122FA">
        <w:rPr>
          <w:lang w:eastAsia="zh-CN"/>
        </w:rPr>
        <w:t xml:space="preserve"> </w:t>
      </w:r>
      <w:r w:rsidR="00C122FA">
        <w:rPr>
          <w:rFonts w:hint="eastAsia"/>
          <w:lang w:eastAsia="zh-CN"/>
        </w:rPr>
        <w:t xml:space="preserve">indication, or </w:t>
      </w:r>
      <w:r w:rsidR="00C122FA" w:rsidRPr="00C122FA">
        <w:rPr>
          <w:rFonts w:hint="eastAsia"/>
          <w:i/>
          <w:lang w:eastAsia="zh-CN"/>
        </w:rPr>
        <w:t>MBS</w:t>
      </w:r>
      <w:r w:rsidR="00C122FA">
        <w:rPr>
          <w:rFonts w:hint="eastAsia"/>
          <w:i/>
          <w:lang w:eastAsia="zh-CN"/>
        </w:rPr>
        <w:t>TMGI-</w:t>
      </w:r>
      <w:r w:rsidR="00C122FA" w:rsidRPr="00C122FA">
        <w:rPr>
          <w:rFonts w:hint="eastAsia"/>
          <w:i/>
          <w:lang w:eastAsia="zh-CN"/>
        </w:rPr>
        <w:t>Start</w:t>
      </w:r>
      <w:r w:rsidR="00C122FA" w:rsidRPr="00C122FA">
        <w:rPr>
          <w:lang w:eastAsia="zh-CN"/>
        </w:rPr>
        <w:t xml:space="preserve"> </w:t>
      </w:r>
      <w:r w:rsidR="00C122FA">
        <w:rPr>
          <w:lang w:eastAsia="zh-CN"/>
        </w:rPr>
        <w:t>indication</w:t>
      </w:r>
      <w:r w:rsidR="00C122FA">
        <w:rPr>
          <w:rFonts w:hint="eastAsia"/>
          <w:lang w:eastAsia="zh-CN"/>
        </w:rPr>
        <w:t xml:space="preserve"> in </w:t>
      </w:r>
      <w:r w:rsidR="00C122FA" w:rsidRPr="00C122FA">
        <w:rPr>
          <w:lang w:eastAsia="zh-CN"/>
        </w:rPr>
        <w:t>Paging</w:t>
      </w:r>
      <w:r w:rsidRPr="00115134">
        <w:rPr>
          <w:rFonts w:hint="eastAsia"/>
          <w:lang w:eastAsia="zh-CN"/>
        </w:rPr>
        <w:t>.</w:t>
      </w:r>
    </w:p>
    <w:p w:rsidR="007C2D21" w:rsidRPr="00115134" w:rsidRDefault="004C5732" w:rsidP="00115134">
      <w:pPr>
        <w:pStyle w:val="ad"/>
        <w:numPr>
          <w:ilvl w:val="0"/>
          <w:numId w:val="31"/>
        </w:numPr>
        <w:rPr>
          <w:lang w:eastAsia="zh-CN"/>
        </w:rPr>
      </w:pPr>
      <w:r w:rsidRPr="00115134">
        <w:rPr>
          <w:lang w:eastAsia="zh-CN"/>
        </w:rPr>
        <w:t>F</w:t>
      </w:r>
      <w:r w:rsidRPr="00115134">
        <w:rPr>
          <w:rFonts w:hint="eastAsia"/>
          <w:lang w:eastAsia="zh-CN"/>
        </w:rPr>
        <w:t xml:space="preserve">or alternative 3, the </w:t>
      </w:r>
      <w:r w:rsidR="00B26C50" w:rsidRPr="00115134">
        <w:rPr>
          <w:rFonts w:hint="eastAsia"/>
          <w:lang w:eastAsia="zh-CN"/>
        </w:rPr>
        <w:t>performance</w:t>
      </w:r>
      <w:r w:rsidRPr="00115134">
        <w:rPr>
          <w:rFonts w:hint="eastAsia"/>
          <w:lang w:eastAsia="zh-CN"/>
        </w:rPr>
        <w:t xml:space="preserve"> of power saving is </w:t>
      </w:r>
      <w:r w:rsidR="00B26C50" w:rsidRPr="00115134">
        <w:rPr>
          <w:rFonts w:hint="eastAsia"/>
          <w:lang w:eastAsia="zh-CN"/>
        </w:rPr>
        <w:t xml:space="preserve">better </w:t>
      </w:r>
      <w:r w:rsidRPr="00115134">
        <w:rPr>
          <w:rFonts w:hint="eastAsia"/>
          <w:lang w:eastAsia="zh-CN"/>
        </w:rPr>
        <w:t xml:space="preserve">than alternative 1. </w:t>
      </w:r>
      <w:r w:rsidRPr="00115134">
        <w:rPr>
          <w:lang w:eastAsia="zh-CN"/>
        </w:rPr>
        <w:t>H</w:t>
      </w:r>
      <w:r w:rsidRPr="00115134">
        <w:rPr>
          <w:rFonts w:hint="eastAsia"/>
          <w:lang w:eastAsia="zh-CN"/>
        </w:rPr>
        <w:t xml:space="preserve">owever, the cons </w:t>
      </w:r>
      <w:r w:rsidR="00B26C50" w:rsidRPr="00115134">
        <w:rPr>
          <w:rFonts w:hint="eastAsia"/>
          <w:lang w:eastAsia="zh-CN"/>
        </w:rPr>
        <w:t xml:space="preserve">of this alternative </w:t>
      </w:r>
      <w:r w:rsidR="00115134">
        <w:rPr>
          <w:rFonts w:hint="eastAsia"/>
          <w:lang w:eastAsia="zh-CN"/>
        </w:rPr>
        <w:t>are</w:t>
      </w:r>
      <w:r w:rsidRPr="00115134">
        <w:rPr>
          <w:rFonts w:hint="eastAsia"/>
          <w:lang w:eastAsia="zh-CN"/>
        </w:rPr>
        <w:t xml:space="preserve"> obvious as well, as </w:t>
      </w:r>
      <w:r w:rsidRPr="00115134">
        <w:rPr>
          <w:lang w:eastAsia="zh-CN"/>
        </w:rPr>
        <w:t>additional</w:t>
      </w:r>
      <w:r w:rsidRPr="00115134">
        <w:rPr>
          <w:rFonts w:hint="eastAsia"/>
          <w:lang w:eastAsia="zh-CN"/>
        </w:rPr>
        <w:t xml:space="preserve"> RNTI will increase the number of PDCCH </w:t>
      </w:r>
      <w:r w:rsidR="00B26C50" w:rsidRPr="00115134">
        <w:rPr>
          <w:lang w:eastAsia="zh-CN"/>
        </w:rPr>
        <w:t>blind</w:t>
      </w:r>
      <w:r w:rsidR="00B26C50" w:rsidRPr="00115134">
        <w:rPr>
          <w:rFonts w:hint="eastAsia"/>
          <w:lang w:eastAsia="zh-CN"/>
        </w:rPr>
        <w:t xml:space="preserve"> </w:t>
      </w:r>
      <w:r w:rsidRPr="00115134">
        <w:rPr>
          <w:rFonts w:hint="eastAsia"/>
          <w:lang w:eastAsia="zh-CN"/>
        </w:rPr>
        <w:t>de</w:t>
      </w:r>
      <w:r w:rsidR="00B26C50" w:rsidRPr="00115134">
        <w:rPr>
          <w:rFonts w:hint="eastAsia"/>
          <w:lang w:eastAsia="zh-CN"/>
        </w:rPr>
        <w:t>tection, especially when a UE having multiple MBS service in parallel.</w:t>
      </w:r>
    </w:p>
    <w:p w:rsidR="0059450F" w:rsidRPr="00115134" w:rsidRDefault="00B26C50" w:rsidP="00115134">
      <w:pPr>
        <w:pStyle w:val="ad"/>
        <w:numPr>
          <w:ilvl w:val="0"/>
          <w:numId w:val="31"/>
        </w:numPr>
        <w:rPr>
          <w:lang w:eastAsia="zh-CN"/>
        </w:rPr>
      </w:pPr>
      <w:r w:rsidRPr="00115134">
        <w:rPr>
          <w:lang w:eastAsia="zh-CN"/>
        </w:rPr>
        <w:t>F</w:t>
      </w:r>
      <w:r w:rsidRPr="00115134">
        <w:rPr>
          <w:rFonts w:hint="eastAsia"/>
          <w:lang w:eastAsia="zh-CN"/>
        </w:rPr>
        <w:t xml:space="preserve">or alternative 2, it is a kind of trade off between alternative 1 and 2, which can both avoid </w:t>
      </w:r>
      <w:r w:rsidRPr="00115134">
        <w:rPr>
          <w:lang w:eastAsia="zh-CN"/>
        </w:rPr>
        <w:t>unnecessary</w:t>
      </w:r>
      <w:r w:rsidRPr="00115134">
        <w:rPr>
          <w:rFonts w:hint="eastAsia"/>
          <w:lang w:eastAsia="zh-CN"/>
        </w:rPr>
        <w:t xml:space="preserve"> RRC message processing and decoding and increasing the number of PDCCH </w:t>
      </w:r>
      <w:r w:rsidRPr="00115134">
        <w:rPr>
          <w:lang w:eastAsia="zh-CN"/>
        </w:rPr>
        <w:t>blind</w:t>
      </w:r>
      <w:r w:rsidRPr="00115134">
        <w:rPr>
          <w:rFonts w:hint="eastAsia"/>
          <w:lang w:eastAsia="zh-CN"/>
        </w:rPr>
        <w:t xml:space="preserve"> detection.</w:t>
      </w:r>
    </w:p>
    <w:p w:rsidR="00115134" w:rsidRDefault="00115134" w:rsidP="00115134">
      <w:pPr>
        <w:rPr>
          <w:b/>
          <w:lang w:eastAsia="zh-CN"/>
        </w:rPr>
      </w:pPr>
      <w:r>
        <w:rPr>
          <w:rFonts w:hint="eastAsia"/>
          <w:b/>
          <w:lang w:eastAsia="zh-CN"/>
        </w:rPr>
        <w:t xml:space="preserve">Observation </w:t>
      </w:r>
      <w:r w:rsidR="00332538">
        <w:rPr>
          <w:rFonts w:hint="eastAsia"/>
          <w:b/>
          <w:lang w:eastAsia="zh-CN"/>
        </w:rPr>
        <w:t>2</w:t>
      </w:r>
      <w:r>
        <w:rPr>
          <w:rFonts w:hint="eastAsia"/>
          <w:b/>
          <w:lang w:eastAsia="zh-CN"/>
        </w:rPr>
        <w:t xml:space="preserve">: the </w:t>
      </w:r>
      <w:r>
        <w:rPr>
          <w:b/>
          <w:lang w:eastAsia="zh-CN"/>
        </w:rPr>
        <w:t>approach</w:t>
      </w:r>
      <w:r>
        <w:rPr>
          <w:rFonts w:hint="eastAsia"/>
          <w:b/>
          <w:lang w:eastAsia="zh-CN"/>
        </w:rPr>
        <w:t xml:space="preserve"> of enhancing the short message with the indication of MBS session start can both avoid </w:t>
      </w:r>
      <w:r>
        <w:rPr>
          <w:b/>
          <w:lang w:eastAsia="zh-CN"/>
        </w:rPr>
        <w:t>unnecessary</w:t>
      </w:r>
      <w:r>
        <w:rPr>
          <w:rFonts w:hint="eastAsia"/>
          <w:b/>
          <w:lang w:eastAsia="zh-CN"/>
        </w:rPr>
        <w:t xml:space="preserve"> RRC message processing and decoding and increasing the number of PDCCH </w:t>
      </w:r>
      <w:r>
        <w:rPr>
          <w:b/>
          <w:lang w:eastAsia="zh-CN"/>
        </w:rPr>
        <w:t>blind</w:t>
      </w:r>
      <w:r>
        <w:rPr>
          <w:rFonts w:hint="eastAsia"/>
          <w:b/>
          <w:lang w:eastAsia="zh-CN"/>
        </w:rPr>
        <w:t xml:space="preserve"> detection.</w:t>
      </w:r>
    </w:p>
    <w:p w:rsidR="005C7456" w:rsidRDefault="005C7456" w:rsidP="005C7456">
      <w:pPr>
        <w:rPr>
          <w:lang w:eastAsia="zh-CN"/>
        </w:rPr>
      </w:pPr>
      <w:r w:rsidRPr="00A76D8E">
        <w:rPr>
          <w:rFonts w:hint="eastAsia"/>
          <w:lang w:eastAsia="zh-CN"/>
        </w:rPr>
        <w:t xml:space="preserve">Regarding </w:t>
      </w:r>
      <w:r w:rsidRPr="00A76D8E">
        <w:rPr>
          <w:lang w:eastAsia="zh-CN"/>
        </w:rPr>
        <w:t>RRC_INACTIVE UEs</w:t>
      </w:r>
      <w:r w:rsidR="00A76D8E" w:rsidRPr="00A76D8E">
        <w:rPr>
          <w:rFonts w:hint="eastAsia"/>
          <w:lang w:eastAsia="zh-CN"/>
        </w:rPr>
        <w:t xml:space="preserve">, </w:t>
      </w:r>
      <w:r w:rsidR="00A76D8E" w:rsidRPr="00A76D8E">
        <w:rPr>
          <w:lang w:eastAsia="zh-CN"/>
        </w:rPr>
        <w:t xml:space="preserve">the gNB can start the MBS session reception of UE via RAN paging and </w:t>
      </w:r>
      <w:r w:rsidR="00A76D8E">
        <w:rPr>
          <w:rFonts w:hint="eastAsia"/>
          <w:lang w:eastAsia="zh-CN"/>
        </w:rPr>
        <w:t xml:space="preserve">the group paging </w:t>
      </w:r>
      <w:r w:rsidR="00A76D8E" w:rsidRPr="00A76D8E">
        <w:rPr>
          <w:lang w:eastAsia="zh-CN"/>
        </w:rPr>
        <w:t>use Group ID, e.g. MBS session ID, TMGI or G-RNTI</w:t>
      </w:r>
      <w:r w:rsidR="00A76D8E">
        <w:rPr>
          <w:rFonts w:hint="eastAsia"/>
          <w:lang w:eastAsia="zh-CN"/>
        </w:rPr>
        <w:t xml:space="preserve"> as listed in the RRC_IDLE UE can also </w:t>
      </w:r>
      <w:r w:rsidR="005725F8">
        <w:rPr>
          <w:rFonts w:hint="eastAsia"/>
          <w:lang w:eastAsia="zh-CN"/>
        </w:rPr>
        <w:t>apply</w:t>
      </w:r>
      <w:r w:rsidR="00A76D8E">
        <w:rPr>
          <w:rFonts w:hint="eastAsia"/>
          <w:lang w:eastAsia="zh-CN"/>
        </w:rPr>
        <w:t xml:space="preserve"> to the </w:t>
      </w:r>
      <w:r w:rsidR="00A76D8E" w:rsidRPr="00A76D8E">
        <w:rPr>
          <w:lang w:eastAsia="zh-CN"/>
        </w:rPr>
        <w:t>RR</w:t>
      </w:r>
      <w:r w:rsidR="00094D34" w:rsidRPr="00A76D8E">
        <w:rPr>
          <w:lang w:eastAsia="zh-CN"/>
        </w:rPr>
        <w:t>_INACTIVE UEs</w:t>
      </w:r>
      <w:r w:rsidR="00814B5C">
        <w:rPr>
          <w:rFonts w:hint="eastAsia"/>
          <w:lang w:eastAsia="zh-CN"/>
        </w:rPr>
        <w:t>.</w:t>
      </w:r>
    </w:p>
    <w:p w:rsidR="00247571" w:rsidRDefault="005725F8" w:rsidP="005725F8">
      <w:pPr>
        <w:rPr>
          <w:b/>
          <w:lang w:eastAsia="zh-CN"/>
        </w:rPr>
      </w:pPr>
      <w:r w:rsidRPr="00094D34">
        <w:rPr>
          <w:rFonts w:hint="eastAsia"/>
          <w:b/>
          <w:lang w:eastAsia="zh-CN"/>
        </w:rPr>
        <w:t xml:space="preserve">Observation </w:t>
      </w:r>
      <w:r w:rsidR="00332538">
        <w:rPr>
          <w:rFonts w:hint="eastAsia"/>
          <w:b/>
          <w:lang w:eastAsia="zh-CN"/>
        </w:rPr>
        <w:t>3</w:t>
      </w:r>
      <w:r w:rsidRPr="00094D34">
        <w:rPr>
          <w:rFonts w:hint="eastAsia"/>
          <w:b/>
          <w:lang w:eastAsia="zh-CN"/>
        </w:rPr>
        <w:t xml:space="preserve">: the group paging can apply to </w:t>
      </w:r>
      <w:r w:rsidR="00094D34" w:rsidRPr="00094D34">
        <w:rPr>
          <w:rFonts w:hint="eastAsia"/>
          <w:b/>
          <w:lang w:eastAsia="zh-CN"/>
        </w:rPr>
        <w:t xml:space="preserve">both </w:t>
      </w:r>
      <w:r w:rsidR="00094D34" w:rsidRPr="00094D34">
        <w:rPr>
          <w:b/>
          <w:lang w:eastAsia="zh-CN"/>
        </w:rPr>
        <w:t>RRC_INACTIVE UEs</w:t>
      </w:r>
      <w:r w:rsidR="00094D34" w:rsidRPr="00094D34">
        <w:rPr>
          <w:rFonts w:hint="eastAsia"/>
          <w:b/>
          <w:lang w:eastAsia="zh-CN"/>
        </w:rPr>
        <w:t xml:space="preserve"> and RRC_IDLE UEs.</w:t>
      </w:r>
    </w:p>
    <w:p w:rsidR="00332538" w:rsidRDefault="00332538" w:rsidP="00332538">
      <w:pPr>
        <w:rPr>
          <w:lang w:val="en-US" w:eastAsia="zh-CN"/>
        </w:rPr>
      </w:pPr>
      <w:r>
        <w:rPr>
          <w:rFonts w:hint="eastAsia"/>
          <w:lang w:eastAsia="zh-CN"/>
        </w:rPr>
        <w:t xml:space="preserve">Furthermore, </w:t>
      </w:r>
      <w:r>
        <w:rPr>
          <w:lang w:val="en-US" w:eastAsia="zh-CN"/>
        </w:rPr>
        <w:t>regarding</w:t>
      </w:r>
      <w:r>
        <w:rPr>
          <w:rFonts w:hint="eastAsia"/>
          <w:lang w:val="en-US" w:eastAsia="zh-CN"/>
        </w:rPr>
        <w:t xml:space="preserve"> the question on </w:t>
      </w:r>
      <w:r w:rsidRPr="002A263E">
        <w:rPr>
          <w:lang w:val="en-US" w:eastAsia="zh-CN"/>
        </w:rPr>
        <w:t>non-supporting NG-RAN nodes</w:t>
      </w:r>
      <w:r>
        <w:rPr>
          <w:rFonts w:hint="eastAsia"/>
          <w:lang w:val="en-US" w:eastAsia="zh-CN"/>
        </w:rPr>
        <w:t>:</w:t>
      </w:r>
    </w:p>
    <w:p w:rsidR="00332538" w:rsidRPr="002A263E" w:rsidRDefault="00332538" w:rsidP="00332538">
      <w:pPr>
        <w:pStyle w:val="ad"/>
        <w:numPr>
          <w:ilvl w:val="0"/>
          <w:numId w:val="25"/>
        </w:numPr>
        <w:rPr>
          <w:lang w:val="en-US" w:eastAsia="zh-CN"/>
        </w:rPr>
      </w:pPr>
      <w:r>
        <w:rPr>
          <w:rFonts w:hint="eastAsia"/>
          <w:lang w:val="en-US" w:eastAsia="zh-CN"/>
        </w:rPr>
        <w:t>W</w:t>
      </w:r>
      <w:r w:rsidRPr="002A263E">
        <w:rPr>
          <w:lang w:val="en-US" w:eastAsia="zh-CN"/>
        </w:rPr>
        <w:t xml:space="preserve">hether UEs camping on non-supporting NG-RAN nodes can be notified using MBS session ID or the 5GC is required to fallback to regular paging for UEs that have not connected during MBS session activation. </w:t>
      </w:r>
    </w:p>
    <w:p w:rsidR="00247571" w:rsidRDefault="00247571" w:rsidP="00247571">
      <w:pPr>
        <w:rPr>
          <w:lang w:val="en-US" w:eastAsia="zh-CN"/>
        </w:rPr>
      </w:pPr>
      <w:r>
        <w:rPr>
          <w:rFonts w:hint="eastAsia"/>
          <w:lang w:val="en-US" w:eastAsia="zh-CN"/>
        </w:rPr>
        <w:t>From our perspective,</w:t>
      </w:r>
      <w:r w:rsidRPr="00CD62AA">
        <w:t xml:space="preserve"> </w:t>
      </w:r>
      <w:r>
        <w:rPr>
          <w:rFonts w:hint="eastAsia"/>
          <w:lang w:val="en-US" w:eastAsia="zh-CN"/>
        </w:rPr>
        <w:t>during</w:t>
      </w:r>
      <w:r w:rsidRPr="00CD62AA">
        <w:rPr>
          <w:lang w:val="en-US" w:eastAsia="zh-CN"/>
        </w:rPr>
        <w:t xml:space="preserve"> the MBS Session establish</w:t>
      </w:r>
      <w:r>
        <w:rPr>
          <w:rFonts w:hint="eastAsia"/>
          <w:lang w:val="en-US" w:eastAsia="zh-CN"/>
        </w:rPr>
        <w:t>ment</w:t>
      </w:r>
      <w:r w:rsidRPr="00CD62AA">
        <w:rPr>
          <w:lang w:val="en-US" w:eastAsia="zh-CN"/>
        </w:rPr>
        <w:t xml:space="preserve"> or in preparation o</w:t>
      </w:r>
      <w:r>
        <w:rPr>
          <w:rFonts w:hint="eastAsia"/>
          <w:lang w:val="en-US" w:eastAsia="zh-CN"/>
        </w:rPr>
        <w:t>r</w:t>
      </w:r>
      <w:r w:rsidRPr="00CD62AA">
        <w:rPr>
          <w:lang w:val="en-US" w:eastAsia="zh-CN"/>
        </w:rPr>
        <w:t xml:space="preserve"> a unicast fallback</w:t>
      </w:r>
      <w:r>
        <w:rPr>
          <w:rFonts w:hint="eastAsia"/>
          <w:lang w:val="en-US" w:eastAsia="zh-CN"/>
        </w:rPr>
        <w:t xml:space="preserve">, gNB may receive </w:t>
      </w:r>
      <w:r w:rsidRPr="00CD62AA">
        <w:rPr>
          <w:lang w:val="en-US" w:eastAsia="zh-CN"/>
        </w:rPr>
        <w:t>both the unicast part and multicast part</w:t>
      </w:r>
      <w:r>
        <w:rPr>
          <w:lang w:val="en-US" w:eastAsia="zh-CN"/>
        </w:rPr>
        <w:t xml:space="preserve"> in the QoS profile information</w:t>
      </w:r>
      <w:r>
        <w:rPr>
          <w:rFonts w:hint="eastAsia"/>
          <w:lang w:val="en-US" w:eastAsia="zh-CN"/>
        </w:rPr>
        <w:t xml:space="preserve"> for a given QoS flow. As conclusion in SA2, </w:t>
      </w:r>
      <w:r w:rsidRPr="00CD62AA">
        <w:rPr>
          <w:lang w:val="en-US" w:eastAsia="zh-CN"/>
        </w:rPr>
        <w:t>one multicast QoS flow is mapped to one unicast QoS flow.</w:t>
      </w:r>
      <w:r>
        <w:rPr>
          <w:rFonts w:hint="eastAsia"/>
          <w:lang w:val="en-US" w:eastAsia="zh-CN"/>
        </w:rPr>
        <w:t xml:space="preserve"> Sometimes, </w:t>
      </w:r>
      <w:r w:rsidRPr="00CD62AA">
        <w:rPr>
          <w:lang w:val="en-US" w:eastAsia="zh-CN"/>
        </w:rPr>
        <w:t>there may be unrelated additional unicast QoS flows</w:t>
      </w:r>
      <w:r>
        <w:rPr>
          <w:rFonts w:hint="eastAsia"/>
          <w:lang w:val="en-US" w:eastAsia="zh-CN"/>
        </w:rPr>
        <w:t xml:space="preserve"> for other applications or services</w:t>
      </w:r>
      <w:r w:rsidRPr="00CD62AA">
        <w:rPr>
          <w:lang w:val="en-US" w:eastAsia="zh-CN"/>
        </w:rPr>
        <w:t>.</w:t>
      </w:r>
      <w:r>
        <w:rPr>
          <w:rFonts w:hint="eastAsia"/>
          <w:lang w:val="en-US" w:eastAsia="zh-CN"/>
        </w:rPr>
        <w:t xml:space="preserve"> </w:t>
      </w:r>
      <w:r>
        <w:rPr>
          <w:lang w:val="en-US" w:eastAsia="zh-CN"/>
        </w:rPr>
        <w:t>T</w:t>
      </w:r>
      <w:r>
        <w:rPr>
          <w:rFonts w:hint="eastAsia"/>
          <w:lang w:val="en-US" w:eastAsia="zh-CN"/>
        </w:rPr>
        <w:t xml:space="preserve">hen the gNB </w:t>
      </w:r>
      <w:r>
        <w:rPr>
          <w:lang w:val="en-US" w:eastAsia="zh-CN"/>
        </w:rPr>
        <w:t>determines</w:t>
      </w:r>
      <w:r>
        <w:rPr>
          <w:rFonts w:hint="eastAsia"/>
          <w:lang w:val="en-US" w:eastAsia="zh-CN"/>
        </w:rPr>
        <w:t xml:space="preserve"> </w:t>
      </w:r>
      <w:r w:rsidRPr="00CD62AA">
        <w:rPr>
          <w:lang w:val="en-US" w:eastAsia="zh-CN"/>
        </w:rPr>
        <w:t>uses either the unicast part profile or multicast part profile to establish the related DRB</w:t>
      </w:r>
      <w:r>
        <w:rPr>
          <w:rFonts w:hint="eastAsia"/>
          <w:lang w:val="en-US" w:eastAsia="zh-CN"/>
        </w:rPr>
        <w:t xml:space="preserve"> or MRB</w:t>
      </w:r>
      <w:r w:rsidRPr="00CD62AA">
        <w:rPr>
          <w:lang w:val="en-US" w:eastAsia="zh-CN"/>
        </w:rPr>
        <w:t xml:space="preserve"> an</w:t>
      </w:r>
      <w:r>
        <w:rPr>
          <w:lang w:val="en-US" w:eastAsia="zh-CN"/>
        </w:rPr>
        <w:t>d tunnel information allocation</w:t>
      </w:r>
      <w:r>
        <w:rPr>
          <w:rFonts w:hint="eastAsia"/>
          <w:lang w:val="en-US" w:eastAsia="zh-CN"/>
        </w:rPr>
        <w:t xml:space="preserve"> according to gNB</w:t>
      </w:r>
      <w:r>
        <w:rPr>
          <w:lang w:val="en-US" w:eastAsia="zh-CN"/>
        </w:rPr>
        <w:t>’</w:t>
      </w:r>
      <w:r>
        <w:rPr>
          <w:rFonts w:hint="eastAsia"/>
          <w:lang w:val="en-US" w:eastAsia="zh-CN"/>
        </w:rPr>
        <w:t>s capability of MBS</w:t>
      </w:r>
      <w:r w:rsidRPr="003B0C43">
        <w:rPr>
          <w:rFonts w:hint="eastAsia"/>
          <w:lang w:val="en-US" w:eastAsia="zh-CN"/>
        </w:rPr>
        <w:t xml:space="preserve"> </w:t>
      </w:r>
      <w:r>
        <w:rPr>
          <w:rFonts w:hint="eastAsia"/>
          <w:lang w:val="en-US" w:eastAsia="zh-CN"/>
        </w:rPr>
        <w:t>supporting.</w:t>
      </w:r>
    </w:p>
    <w:p w:rsidR="00247571" w:rsidRDefault="00247571" w:rsidP="00247571">
      <w:pPr>
        <w:rPr>
          <w:lang w:val="en-US" w:eastAsia="zh-CN"/>
        </w:rPr>
      </w:pPr>
      <w:r w:rsidRPr="002B4EB1">
        <w:rPr>
          <w:rFonts w:hint="eastAsia"/>
          <w:lang w:val="en-US" w:eastAsia="zh-CN"/>
        </w:rPr>
        <w:t xml:space="preserve">In our understanding, </w:t>
      </w:r>
      <w:r>
        <w:rPr>
          <w:rFonts w:hint="eastAsia"/>
          <w:lang w:val="en-US" w:eastAsia="zh-CN"/>
        </w:rPr>
        <w:t xml:space="preserve">in case </w:t>
      </w:r>
      <w:r>
        <w:rPr>
          <w:lang w:val="en-US" w:eastAsia="zh-CN"/>
        </w:rPr>
        <w:t>NG-RAN node</w:t>
      </w:r>
      <w:r w:rsidR="00F6753D">
        <w:rPr>
          <w:rFonts w:hint="eastAsia"/>
          <w:lang w:val="en-US" w:eastAsia="zh-CN"/>
        </w:rPr>
        <w:t xml:space="preserve"> </w:t>
      </w:r>
      <w:r w:rsidR="00F6753D">
        <w:rPr>
          <w:lang w:val="en-US" w:eastAsia="zh-CN"/>
        </w:rPr>
        <w:t>non-supporting</w:t>
      </w:r>
      <w:r w:rsidR="00F6753D">
        <w:rPr>
          <w:rFonts w:hint="eastAsia"/>
          <w:lang w:val="en-US" w:eastAsia="zh-CN"/>
        </w:rPr>
        <w:t xml:space="preserve"> MBS</w:t>
      </w:r>
      <w:r>
        <w:rPr>
          <w:rFonts w:hint="eastAsia"/>
          <w:lang w:val="en-US" w:eastAsia="zh-CN"/>
        </w:rPr>
        <w:t xml:space="preserve">, the G-RNTI is unavailable, however, the </w:t>
      </w:r>
      <w:r>
        <w:rPr>
          <w:lang w:val="en-US" w:eastAsia="zh-CN"/>
        </w:rPr>
        <w:t>NG-RAN node</w:t>
      </w:r>
      <w:r>
        <w:rPr>
          <w:rFonts w:hint="eastAsia"/>
          <w:lang w:val="en-US" w:eastAsia="zh-CN"/>
        </w:rPr>
        <w:t xml:space="preserve"> can maintain the information of group ID from the CN, e.g. TMGI and then UE can be notified by group ID from the CN, e.g. TMGI. Therefore, alternative 3 can not apply to such case of </w:t>
      </w:r>
      <w:r>
        <w:rPr>
          <w:lang w:val="en-US" w:eastAsia="zh-CN"/>
        </w:rPr>
        <w:t>NG-RAN node</w:t>
      </w:r>
      <w:r w:rsidR="00F6753D">
        <w:rPr>
          <w:rFonts w:hint="eastAsia"/>
          <w:lang w:val="en-US" w:eastAsia="zh-CN"/>
        </w:rPr>
        <w:t xml:space="preserve"> </w:t>
      </w:r>
      <w:r w:rsidR="00F6753D">
        <w:rPr>
          <w:lang w:val="en-US" w:eastAsia="zh-CN"/>
        </w:rPr>
        <w:t>non-supporting</w:t>
      </w:r>
      <w:r w:rsidR="00F6753D">
        <w:rPr>
          <w:rFonts w:hint="eastAsia"/>
          <w:lang w:val="en-US" w:eastAsia="zh-CN"/>
        </w:rPr>
        <w:t xml:space="preserve"> MBS</w:t>
      </w:r>
      <w:r>
        <w:rPr>
          <w:rFonts w:hint="eastAsia"/>
          <w:lang w:val="en-US" w:eastAsia="zh-CN"/>
        </w:rPr>
        <w:t>.</w:t>
      </w:r>
    </w:p>
    <w:p w:rsidR="00247571" w:rsidRPr="00247571" w:rsidRDefault="00247571" w:rsidP="005725F8">
      <w:pPr>
        <w:rPr>
          <w:b/>
          <w:lang w:val="en-US" w:eastAsia="zh-CN"/>
        </w:rPr>
      </w:pPr>
      <w:r>
        <w:rPr>
          <w:rFonts w:hint="eastAsia"/>
          <w:b/>
          <w:lang w:eastAsia="zh-CN"/>
        </w:rPr>
        <w:lastRenderedPageBreak/>
        <w:t xml:space="preserve">Observation </w:t>
      </w:r>
      <w:r w:rsidR="00332538">
        <w:rPr>
          <w:rFonts w:hint="eastAsia"/>
          <w:b/>
          <w:lang w:eastAsia="zh-CN"/>
        </w:rPr>
        <w:t>4</w:t>
      </w:r>
      <w:r w:rsidRPr="00094D34">
        <w:rPr>
          <w:rFonts w:hint="eastAsia"/>
          <w:b/>
          <w:lang w:eastAsia="zh-CN"/>
        </w:rPr>
        <w:t>:</w:t>
      </w:r>
      <w:r w:rsidRPr="00247571">
        <w:rPr>
          <w:rFonts w:hint="eastAsia"/>
          <w:lang w:val="en-US" w:eastAsia="zh-CN"/>
        </w:rPr>
        <w:t xml:space="preserve"> </w:t>
      </w:r>
      <w:r w:rsidRPr="00247571">
        <w:rPr>
          <w:rFonts w:hint="eastAsia"/>
          <w:b/>
          <w:lang w:val="en-US" w:eastAsia="zh-CN"/>
        </w:rPr>
        <w:t xml:space="preserve">in case </w:t>
      </w:r>
      <w:r w:rsidRPr="00247571">
        <w:rPr>
          <w:b/>
          <w:lang w:val="en-US" w:eastAsia="zh-CN"/>
        </w:rPr>
        <w:t>NG-RAN node</w:t>
      </w:r>
      <w:r w:rsidR="00F6753D">
        <w:rPr>
          <w:rFonts w:hint="eastAsia"/>
          <w:b/>
          <w:lang w:val="en-US" w:eastAsia="zh-CN"/>
        </w:rPr>
        <w:t xml:space="preserve"> </w:t>
      </w:r>
      <w:r w:rsidR="00F6753D" w:rsidRPr="00F6753D">
        <w:rPr>
          <w:b/>
          <w:lang w:val="en-US" w:eastAsia="zh-CN"/>
        </w:rPr>
        <w:t>non-supporting</w:t>
      </w:r>
      <w:r w:rsidR="00F6753D" w:rsidRPr="00F6753D">
        <w:rPr>
          <w:rFonts w:hint="eastAsia"/>
          <w:b/>
          <w:lang w:val="en-US" w:eastAsia="zh-CN"/>
        </w:rPr>
        <w:t xml:space="preserve"> MBS</w:t>
      </w:r>
      <w:r w:rsidRPr="00247571">
        <w:rPr>
          <w:rFonts w:hint="eastAsia"/>
          <w:b/>
          <w:lang w:val="en-US" w:eastAsia="zh-CN"/>
        </w:rPr>
        <w:t xml:space="preserve">, the G-RNTI is unavailable, however, the </w:t>
      </w:r>
      <w:r w:rsidRPr="00247571">
        <w:rPr>
          <w:b/>
          <w:lang w:val="en-US" w:eastAsia="zh-CN"/>
        </w:rPr>
        <w:t>NG-RAN node</w:t>
      </w:r>
      <w:r w:rsidRPr="00247571">
        <w:rPr>
          <w:rFonts w:hint="eastAsia"/>
          <w:b/>
          <w:lang w:val="en-US" w:eastAsia="zh-CN"/>
        </w:rPr>
        <w:t xml:space="preserve"> can maintain the information of group ID from the CN, e.g. TMGI and then UE can be notified by group ID from the CN, e.g. TMGI. Therefore, alternative 3 can not apply to such case of </w:t>
      </w:r>
      <w:r w:rsidRPr="00247571">
        <w:rPr>
          <w:b/>
          <w:lang w:val="en-US" w:eastAsia="zh-CN"/>
        </w:rPr>
        <w:t>non-supporting NG-RAN node</w:t>
      </w:r>
      <w:r w:rsidRPr="00247571">
        <w:rPr>
          <w:rFonts w:hint="eastAsia"/>
          <w:b/>
          <w:lang w:val="en-US" w:eastAsia="zh-CN"/>
        </w:rPr>
        <w:t>.</w:t>
      </w:r>
    </w:p>
    <w:p w:rsidR="005725F8" w:rsidRDefault="005725F8" w:rsidP="005725F8">
      <w:pPr>
        <w:rPr>
          <w:b/>
          <w:lang w:eastAsia="zh-CN"/>
        </w:rPr>
      </w:pPr>
      <w:r>
        <w:rPr>
          <w:rFonts w:hint="eastAsia"/>
          <w:b/>
          <w:lang w:eastAsia="zh-CN"/>
        </w:rPr>
        <w:t>Proposal 1: it is propose to enhance the short message with the indication of MBS session activation for group paging</w:t>
      </w:r>
      <w:r w:rsidR="00247571">
        <w:rPr>
          <w:rFonts w:hint="eastAsia"/>
          <w:b/>
          <w:lang w:eastAsia="zh-CN"/>
        </w:rPr>
        <w:t xml:space="preserve"> in case of both </w:t>
      </w:r>
      <w:r w:rsidR="00247571" w:rsidRPr="00247571">
        <w:rPr>
          <w:b/>
          <w:lang w:val="en-US" w:eastAsia="zh-CN"/>
        </w:rPr>
        <w:t>NG-RAN node</w:t>
      </w:r>
      <w:r w:rsidR="00247571">
        <w:rPr>
          <w:rFonts w:hint="eastAsia"/>
          <w:b/>
          <w:lang w:val="en-US" w:eastAsia="zh-CN"/>
        </w:rPr>
        <w:t xml:space="preserve"> </w:t>
      </w:r>
      <w:r w:rsidR="00F6753D" w:rsidRPr="00F6753D">
        <w:rPr>
          <w:b/>
          <w:lang w:val="en-US" w:eastAsia="zh-CN"/>
        </w:rPr>
        <w:t xml:space="preserve">non-supporting </w:t>
      </w:r>
      <w:r w:rsidR="00F6753D">
        <w:rPr>
          <w:rFonts w:hint="eastAsia"/>
          <w:b/>
          <w:lang w:val="en-US" w:eastAsia="zh-CN"/>
        </w:rPr>
        <w:t xml:space="preserve">MBS </w:t>
      </w:r>
      <w:r w:rsidR="00247571">
        <w:rPr>
          <w:rFonts w:hint="eastAsia"/>
          <w:b/>
          <w:lang w:val="en-US" w:eastAsia="zh-CN"/>
        </w:rPr>
        <w:t xml:space="preserve">and </w:t>
      </w:r>
      <w:r w:rsidR="00247571" w:rsidRPr="00247571">
        <w:rPr>
          <w:b/>
          <w:lang w:val="en-US" w:eastAsia="zh-CN"/>
        </w:rPr>
        <w:t>NG-RAN node</w:t>
      </w:r>
      <w:r w:rsidR="00F6753D">
        <w:rPr>
          <w:rFonts w:hint="eastAsia"/>
          <w:b/>
          <w:lang w:val="en-US" w:eastAsia="zh-CN"/>
        </w:rPr>
        <w:t xml:space="preserve"> </w:t>
      </w:r>
      <w:r w:rsidR="00F6753D" w:rsidRPr="00F6753D">
        <w:rPr>
          <w:b/>
          <w:lang w:val="en-US" w:eastAsia="zh-CN"/>
        </w:rPr>
        <w:t>supporting</w:t>
      </w:r>
      <w:r w:rsidR="00F6753D">
        <w:rPr>
          <w:rFonts w:hint="eastAsia"/>
          <w:b/>
          <w:lang w:val="en-US" w:eastAsia="zh-CN"/>
        </w:rPr>
        <w:t xml:space="preserve"> MBS</w:t>
      </w:r>
      <w:r>
        <w:rPr>
          <w:rFonts w:hint="eastAsia"/>
          <w:b/>
          <w:lang w:eastAsia="zh-CN"/>
        </w:rPr>
        <w:t>.</w:t>
      </w:r>
    </w:p>
    <w:p w:rsidR="001B64F9" w:rsidRPr="008F7525" w:rsidRDefault="0081163D" w:rsidP="00EF05FE">
      <w:pPr>
        <w:rPr>
          <w:lang w:eastAsia="ja-JP"/>
        </w:rPr>
      </w:pPr>
      <w:r w:rsidRPr="00A76D8E">
        <w:rPr>
          <w:rFonts w:hint="eastAsia"/>
          <w:lang w:eastAsia="zh-CN"/>
        </w:rPr>
        <w:t xml:space="preserve">Regarding </w:t>
      </w:r>
      <w:r w:rsidRPr="0081163D">
        <w:rPr>
          <w:lang w:val="en-US" w:eastAsia="zh-CN"/>
        </w:rPr>
        <w:t>RRC_CONNECTED</w:t>
      </w:r>
      <w:r w:rsidRPr="0081163D">
        <w:rPr>
          <w:rFonts w:hint="eastAsia"/>
          <w:lang w:val="en-US" w:eastAsia="zh-CN"/>
        </w:rPr>
        <w:t xml:space="preserve"> </w:t>
      </w:r>
      <w:r w:rsidRPr="00A76D8E">
        <w:rPr>
          <w:lang w:eastAsia="zh-CN"/>
        </w:rPr>
        <w:t>UEs</w:t>
      </w:r>
      <w:r w:rsidRPr="00A76D8E">
        <w:rPr>
          <w:rFonts w:hint="eastAsia"/>
          <w:lang w:eastAsia="zh-CN"/>
        </w:rPr>
        <w:t>,</w:t>
      </w:r>
      <w:r w:rsidRPr="0081163D">
        <w:rPr>
          <w:rFonts w:hint="eastAsia"/>
        </w:rPr>
        <w:t xml:space="preserve"> </w:t>
      </w:r>
      <w:r>
        <w:rPr>
          <w:lang w:eastAsia="zh-CN"/>
        </w:rPr>
        <w:t xml:space="preserve">the gNB can </w:t>
      </w:r>
      <w:r w:rsidR="00EF05FE">
        <w:rPr>
          <w:rFonts w:hint="eastAsia"/>
          <w:lang w:eastAsia="zh-CN"/>
        </w:rPr>
        <w:t xml:space="preserve">active </w:t>
      </w:r>
      <w:r>
        <w:rPr>
          <w:lang w:eastAsia="zh-CN"/>
        </w:rPr>
        <w:t xml:space="preserve">the MBS session reception of UE via RRC reconfiguration </w:t>
      </w:r>
      <w:r w:rsidR="00EF05FE">
        <w:rPr>
          <w:rFonts w:hint="eastAsia"/>
          <w:lang w:eastAsia="zh-CN"/>
        </w:rPr>
        <w:t>message, e.g. providing MBS configuration if the UE had not been configured, otherwise, just a indication of the activation of a given MBS session via RRC message or MAC CE.</w:t>
      </w:r>
      <w:r w:rsidR="00EF05FE" w:rsidRPr="008F7525">
        <w:rPr>
          <w:lang w:eastAsia="ja-JP"/>
        </w:rPr>
        <w:t xml:space="preserve"> </w:t>
      </w:r>
    </w:p>
    <w:p w:rsidR="009913F4" w:rsidRPr="009913F4" w:rsidRDefault="0063194F" w:rsidP="009913F4">
      <w:pPr>
        <w:rPr>
          <w:b/>
        </w:rPr>
      </w:pPr>
      <w:r w:rsidRPr="004F6FFC">
        <w:rPr>
          <w:rFonts w:hint="eastAsia"/>
          <w:b/>
          <w:lang w:val="en-US"/>
        </w:rPr>
        <w:t xml:space="preserve">Proposal </w:t>
      </w:r>
      <w:r w:rsidR="009913F4">
        <w:rPr>
          <w:rFonts w:hint="eastAsia"/>
          <w:b/>
          <w:lang w:val="en-US" w:eastAsia="zh-CN"/>
        </w:rPr>
        <w:t>2</w:t>
      </w:r>
      <w:r w:rsidRPr="004F6FFC">
        <w:rPr>
          <w:rFonts w:hint="eastAsia"/>
          <w:b/>
          <w:lang w:val="en-US"/>
        </w:rPr>
        <w:t xml:space="preserve">: </w:t>
      </w:r>
      <w:r w:rsidR="009913F4" w:rsidRPr="009913F4">
        <w:rPr>
          <w:rFonts w:hint="eastAsia"/>
          <w:b/>
        </w:rPr>
        <w:t xml:space="preserve">Regarding </w:t>
      </w:r>
      <w:r w:rsidR="009913F4" w:rsidRPr="009913F4">
        <w:rPr>
          <w:b/>
          <w:lang w:val="en-US"/>
        </w:rPr>
        <w:t>RRC_CONNECTED</w:t>
      </w:r>
      <w:r w:rsidR="009913F4" w:rsidRPr="009913F4">
        <w:rPr>
          <w:rFonts w:hint="eastAsia"/>
          <w:b/>
          <w:lang w:val="en-US"/>
        </w:rPr>
        <w:t xml:space="preserve"> </w:t>
      </w:r>
      <w:r w:rsidR="009913F4" w:rsidRPr="009913F4">
        <w:rPr>
          <w:b/>
        </w:rPr>
        <w:t>UEs</w:t>
      </w:r>
      <w:r w:rsidR="009913F4" w:rsidRPr="009913F4">
        <w:rPr>
          <w:rFonts w:hint="eastAsia"/>
          <w:b/>
        </w:rPr>
        <w:t xml:space="preserve">, </w:t>
      </w:r>
      <w:r w:rsidR="009913F4" w:rsidRPr="009913F4">
        <w:rPr>
          <w:b/>
        </w:rPr>
        <w:t xml:space="preserve">the gNB can </w:t>
      </w:r>
      <w:r w:rsidR="009913F4" w:rsidRPr="009913F4">
        <w:rPr>
          <w:rFonts w:hint="eastAsia"/>
          <w:b/>
        </w:rPr>
        <w:t xml:space="preserve">active </w:t>
      </w:r>
      <w:r w:rsidR="009913F4" w:rsidRPr="009913F4">
        <w:rPr>
          <w:b/>
        </w:rPr>
        <w:t xml:space="preserve">the MBS session reception of UE via RRC reconfiguration </w:t>
      </w:r>
      <w:r w:rsidR="009913F4" w:rsidRPr="009913F4">
        <w:rPr>
          <w:rFonts w:hint="eastAsia"/>
          <w:b/>
        </w:rPr>
        <w:t>message, e.g. providing MBS configuration if the UE had not been configured, otherwise, just a indication of the activation of a given MBS session via RRC message or MAC CE.</w:t>
      </w:r>
      <w:r w:rsidR="009913F4" w:rsidRPr="009913F4">
        <w:rPr>
          <w:b/>
        </w:rPr>
        <w:t xml:space="preserve"> </w:t>
      </w:r>
    </w:p>
    <w:p w:rsidR="003E467D" w:rsidRPr="005858BC" w:rsidRDefault="003E467D" w:rsidP="00C16D82">
      <w:pPr>
        <w:rPr>
          <w:b/>
          <w:lang w:val="en-US" w:eastAsia="zh-CN"/>
        </w:rPr>
      </w:pPr>
    </w:p>
    <w:p w:rsidR="00CD4C7B" w:rsidRPr="001625D3" w:rsidRDefault="00315925" w:rsidP="002C2AF9">
      <w:pPr>
        <w:pStyle w:val="1"/>
      </w:pPr>
      <w:r w:rsidRPr="001625D3">
        <w:rPr>
          <w:lang w:eastAsia="zh-CN"/>
        </w:rPr>
        <w:t>Conclusions</w:t>
      </w:r>
    </w:p>
    <w:p w:rsidR="008A5BC0" w:rsidRDefault="00332538" w:rsidP="00B15538">
      <w:pPr>
        <w:rPr>
          <w:b/>
          <w:lang w:eastAsia="zh-CN"/>
        </w:rPr>
      </w:pPr>
      <w:r>
        <w:rPr>
          <w:rFonts w:hint="eastAsia"/>
          <w:b/>
          <w:lang w:eastAsia="zh-CN"/>
        </w:rPr>
        <w:t>Observation 1: F</w:t>
      </w:r>
      <w:r w:rsidRPr="00953432">
        <w:rPr>
          <w:rFonts w:hint="eastAsia"/>
          <w:b/>
          <w:lang w:eastAsia="zh-CN"/>
        </w:rPr>
        <w:t xml:space="preserve">rom RAN point of view, only multicast session </w:t>
      </w:r>
      <w:r w:rsidRPr="00953432">
        <w:rPr>
          <w:b/>
          <w:lang w:eastAsia="zh-CN"/>
        </w:rPr>
        <w:t xml:space="preserve">activation/inactivation procedures </w:t>
      </w:r>
      <w:r w:rsidRPr="00953432">
        <w:rPr>
          <w:rFonts w:hint="eastAsia"/>
          <w:b/>
          <w:lang w:eastAsia="zh-CN"/>
        </w:rPr>
        <w:t>need to be take</w:t>
      </w:r>
      <w:r>
        <w:rPr>
          <w:rFonts w:hint="eastAsia"/>
          <w:b/>
          <w:lang w:eastAsia="zh-CN"/>
        </w:rPr>
        <w:t>n</w:t>
      </w:r>
      <w:r w:rsidRPr="00953432">
        <w:rPr>
          <w:rFonts w:hint="eastAsia"/>
          <w:b/>
          <w:lang w:eastAsia="zh-CN"/>
        </w:rPr>
        <w:t xml:space="preserve"> into consideration during the </w:t>
      </w:r>
      <w:r>
        <w:rPr>
          <w:rFonts w:hint="eastAsia"/>
          <w:b/>
          <w:lang w:eastAsia="zh-CN"/>
        </w:rPr>
        <w:t xml:space="preserve">RAN </w:t>
      </w:r>
      <w:r w:rsidRPr="00953432">
        <w:rPr>
          <w:rFonts w:hint="eastAsia"/>
          <w:b/>
          <w:lang w:eastAsia="zh-CN"/>
        </w:rPr>
        <w:t>normative work.</w:t>
      </w:r>
      <w:r>
        <w:rPr>
          <w:rFonts w:hint="eastAsia"/>
          <w:b/>
          <w:lang w:eastAsia="zh-CN"/>
        </w:rPr>
        <w:t xml:space="preserve"> Conversely, multicast </w:t>
      </w:r>
      <w:r>
        <w:rPr>
          <w:rFonts w:cs="Arial"/>
          <w:b/>
          <w:lang w:val="en-US"/>
        </w:rPr>
        <w:t>session start/stop procedures</w:t>
      </w:r>
      <w:r>
        <w:rPr>
          <w:rFonts w:cs="Arial" w:hint="eastAsia"/>
          <w:b/>
          <w:lang w:val="en-US" w:eastAsia="zh-CN"/>
        </w:rPr>
        <w:t xml:space="preserve"> will be </w:t>
      </w:r>
      <w:r>
        <w:rPr>
          <w:rFonts w:cs="Arial"/>
          <w:b/>
          <w:lang w:val="en-US" w:eastAsia="zh-CN"/>
        </w:rPr>
        <w:t>excluded</w:t>
      </w:r>
      <w:r>
        <w:rPr>
          <w:rFonts w:cs="Arial" w:hint="eastAsia"/>
          <w:b/>
          <w:lang w:val="en-US" w:eastAsia="zh-CN"/>
        </w:rPr>
        <w:t xml:space="preserve"> </w:t>
      </w:r>
      <w:r w:rsidRPr="00953432">
        <w:rPr>
          <w:rFonts w:hint="eastAsia"/>
          <w:b/>
          <w:lang w:eastAsia="zh-CN"/>
        </w:rPr>
        <w:t xml:space="preserve">during the </w:t>
      </w:r>
      <w:r>
        <w:rPr>
          <w:rFonts w:hint="eastAsia"/>
          <w:b/>
          <w:lang w:eastAsia="zh-CN"/>
        </w:rPr>
        <w:t xml:space="preserve">RAN </w:t>
      </w:r>
      <w:r w:rsidRPr="00953432">
        <w:rPr>
          <w:rFonts w:hint="eastAsia"/>
          <w:b/>
          <w:lang w:eastAsia="zh-CN"/>
        </w:rPr>
        <w:t>normative work.</w:t>
      </w:r>
    </w:p>
    <w:p w:rsidR="00332538" w:rsidRDefault="00332538" w:rsidP="00332538">
      <w:pPr>
        <w:rPr>
          <w:b/>
          <w:lang w:eastAsia="zh-CN"/>
        </w:rPr>
      </w:pPr>
      <w:r>
        <w:rPr>
          <w:rFonts w:hint="eastAsia"/>
          <w:b/>
          <w:lang w:eastAsia="zh-CN"/>
        </w:rPr>
        <w:t xml:space="preserve">Observation 2: the </w:t>
      </w:r>
      <w:r>
        <w:rPr>
          <w:b/>
          <w:lang w:eastAsia="zh-CN"/>
        </w:rPr>
        <w:t>approach</w:t>
      </w:r>
      <w:r>
        <w:rPr>
          <w:rFonts w:hint="eastAsia"/>
          <w:b/>
          <w:lang w:eastAsia="zh-CN"/>
        </w:rPr>
        <w:t xml:space="preserve"> of enhancing the short message with the indication of MBS session </w:t>
      </w:r>
      <w:r w:rsidR="009D71D8">
        <w:rPr>
          <w:rFonts w:hint="eastAsia"/>
          <w:b/>
          <w:lang w:eastAsia="zh-CN"/>
        </w:rPr>
        <w:t xml:space="preserve">activation </w:t>
      </w:r>
      <w:r w:rsidR="009D71D8" w:rsidRPr="009D71D8">
        <w:rPr>
          <w:rFonts w:hint="eastAsia"/>
          <w:b/>
          <w:lang w:eastAsia="zh-CN"/>
        </w:rPr>
        <w:t>(alternative</w:t>
      </w:r>
      <w:r w:rsidR="009D71D8">
        <w:rPr>
          <w:rFonts w:hint="eastAsia"/>
          <w:b/>
          <w:lang w:eastAsia="zh-CN"/>
        </w:rPr>
        <w:t xml:space="preserve"> 2)</w:t>
      </w:r>
      <w:r>
        <w:rPr>
          <w:rFonts w:hint="eastAsia"/>
          <w:b/>
          <w:lang w:eastAsia="zh-CN"/>
        </w:rPr>
        <w:t xml:space="preserve"> can both avoid </w:t>
      </w:r>
      <w:r>
        <w:rPr>
          <w:b/>
          <w:lang w:eastAsia="zh-CN"/>
        </w:rPr>
        <w:t>unnecessary</w:t>
      </w:r>
      <w:r>
        <w:rPr>
          <w:rFonts w:hint="eastAsia"/>
          <w:b/>
          <w:lang w:eastAsia="zh-CN"/>
        </w:rPr>
        <w:t xml:space="preserve"> RRC message processing and decoding and increasing the number of PDCCH </w:t>
      </w:r>
      <w:r>
        <w:rPr>
          <w:b/>
          <w:lang w:eastAsia="zh-CN"/>
        </w:rPr>
        <w:t>blind</w:t>
      </w:r>
      <w:r>
        <w:rPr>
          <w:rFonts w:hint="eastAsia"/>
          <w:b/>
          <w:lang w:eastAsia="zh-CN"/>
        </w:rPr>
        <w:t xml:space="preserve"> detection</w:t>
      </w:r>
      <w:r w:rsidR="009D71D8">
        <w:rPr>
          <w:rFonts w:hint="eastAsia"/>
          <w:b/>
          <w:lang w:eastAsia="zh-CN"/>
        </w:rPr>
        <w:t xml:space="preserve">, which is </w:t>
      </w:r>
      <w:r w:rsidR="009D71D8">
        <w:rPr>
          <w:b/>
          <w:lang w:eastAsia="zh-CN"/>
        </w:rPr>
        <w:t>preferred</w:t>
      </w:r>
      <w:r w:rsidR="009D71D8">
        <w:rPr>
          <w:rFonts w:hint="eastAsia"/>
          <w:b/>
          <w:lang w:eastAsia="zh-CN"/>
        </w:rPr>
        <w:t xml:space="preserve"> from the following three alternatives:</w:t>
      </w:r>
    </w:p>
    <w:p w:rsidR="009D71D8" w:rsidRDefault="009D71D8" w:rsidP="009D71D8">
      <w:pPr>
        <w:pStyle w:val="ad"/>
        <w:numPr>
          <w:ilvl w:val="0"/>
          <w:numId w:val="35"/>
        </w:numPr>
        <w:rPr>
          <w:b/>
          <w:lang w:eastAsia="zh-CN"/>
        </w:rPr>
      </w:pPr>
      <w:r w:rsidRPr="00864E04">
        <w:rPr>
          <w:rFonts w:hint="eastAsia"/>
          <w:b/>
          <w:lang w:eastAsia="zh-CN"/>
        </w:rPr>
        <w:t xml:space="preserve">Instead of UE ID, </w:t>
      </w:r>
      <w:r w:rsidRPr="00864E04">
        <w:rPr>
          <w:b/>
          <w:lang w:eastAsia="zh-CN"/>
        </w:rPr>
        <w:t>explicitly</w:t>
      </w:r>
      <w:r w:rsidRPr="00864E04">
        <w:rPr>
          <w:rFonts w:hint="eastAsia"/>
          <w:b/>
          <w:lang w:eastAsia="zh-CN"/>
        </w:rPr>
        <w:t xml:space="preserve"> indicate the </w:t>
      </w:r>
      <w:r w:rsidRPr="00864E04">
        <w:rPr>
          <w:rFonts w:hint="eastAsia"/>
          <w:b/>
          <w:lang w:eastAsia="ja-JP"/>
        </w:rPr>
        <w:t>MBS session ID</w:t>
      </w:r>
      <w:r w:rsidRPr="00864E04">
        <w:rPr>
          <w:rFonts w:hint="eastAsia"/>
          <w:b/>
          <w:lang w:eastAsia="zh-CN"/>
        </w:rPr>
        <w:t xml:space="preserve"> or</w:t>
      </w:r>
      <w:r w:rsidRPr="00864E04">
        <w:rPr>
          <w:rFonts w:hint="eastAsia"/>
          <w:b/>
          <w:lang w:eastAsia="ja-JP"/>
        </w:rPr>
        <w:t xml:space="preserve"> </w:t>
      </w:r>
      <w:r w:rsidRPr="00864E04">
        <w:rPr>
          <w:b/>
          <w:lang w:eastAsia="ja-JP"/>
        </w:rPr>
        <w:t xml:space="preserve">TMGI </w:t>
      </w:r>
      <w:r w:rsidRPr="00864E04">
        <w:rPr>
          <w:rFonts w:hint="eastAsia"/>
          <w:b/>
          <w:lang w:eastAsia="zh-CN"/>
        </w:rPr>
        <w:t>in the RRC paging message;</w:t>
      </w:r>
    </w:p>
    <w:p w:rsidR="009D71D8" w:rsidRPr="007C2D21" w:rsidRDefault="009D71D8" w:rsidP="009D71D8">
      <w:pPr>
        <w:pStyle w:val="ad"/>
        <w:numPr>
          <w:ilvl w:val="0"/>
          <w:numId w:val="35"/>
        </w:numPr>
        <w:rPr>
          <w:b/>
          <w:lang w:eastAsia="zh-CN"/>
        </w:rPr>
      </w:pPr>
      <w:r>
        <w:rPr>
          <w:b/>
          <w:lang w:eastAsia="zh-CN"/>
        </w:rPr>
        <w:t>T</w:t>
      </w:r>
      <w:r>
        <w:rPr>
          <w:rFonts w:hint="eastAsia"/>
          <w:b/>
          <w:lang w:eastAsia="zh-CN"/>
        </w:rPr>
        <w:t>he short message can to be extended with the indication of MBS session start;</w:t>
      </w:r>
    </w:p>
    <w:p w:rsidR="009D71D8" w:rsidRPr="00864E04" w:rsidRDefault="009D71D8" w:rsidP="009D71D8">
      <w:pPr>
        <w:pStyle w:val="ad"/>
        <w:numPr>
          <w:ilvl w:val="0"/>
          <w:numId w:val="35"/>
        </w:numPr>
        <w:rPr>
          <w:b/>
          <w:lang w:eastAsia="zh-CN"/>
        </w:rPr>
      </w:pPr>
      <w:r w:rsidRPr="00864E04">
        <w:rPr>
          <w:rFonts w:hint="eastAsia"/>
          <w:b/>
          <w:lang w:eastAsia="zh-CN"/>
        </w:rPr>
        <w:t>Instead of P-RNTI, using G-RNTI or more coarse granularity RNTI</w:t>
      </w:r>
      <w:r>
        <w:rPr>
          <w:rFonts w:hint="eastAsia"/>
          <w:b/>
          <w:lang w:eastAsia="zh-CN"/>
        </w:rPr>
        <w:t>, e.g. M-RNTI</w:t>
      </w:r>
      <w:r w:rsidRPr="00864E04">
        <w:rPr>
          <w:rFonts w:hint="eastAsia"/>
          <w:b/>
          <w:lang w:eastAsia="zh-CN"/>
        </w:rPr>
        <w:t xml:space="preserve"> to scramble the paging message.</w:t>
      </w:r>
    </w:p>
    <w:p w:rsidR="00332538" w:rsidRDefault="00332538" w:rsidP="00332538">
      <w:pPr>
        <w:rPr>
          <w:b/>
          <w:lang w:eastAsia="zh-CN"/>
        </w:rPr>
      </w:pPr>
      <w:r w:rsidRPr="00094D34">
        <w:rPr>
          <w:rFonts w:hint="eastAsia"/>
          <w:b/>
          <w:lang w:eastAsia="zh-CN"/>
        </w:rPr>
        <w:t xml:space="preserve">Observation </w:t>
      </w:r>
      <w:r>
        <w:rPr>
          <w:rFonts w:hint="eastAsia"/>
          <w:b/>
          <w:lang w:eastAsia="zh-CN"/>
        </w:rPr>
        <w:t>3</w:t>
      </w:r>
      <w:r w:rsidRPr="00094D34">
        <w:rPr>
          <w:rFonts w:hint="eastAsia"/>
          <w:b/>
          <w:lang w:eastAsia="zh-CN"/>
        </w:rPr>
        <w:t xml:space="preserve">: the group paging can apply to both </w:t>
      </w:r>
      <w:r w:rsidRPr="00094D34">
        <w:rPr>
          <w:b/>
          <w:lang w:eastAsia="zh-CN"/>
        </w:rPr>
        <w:t>RRC_INACTIVE UEs</w:t>
      </w:r>
      <w:r w:rsidRPr="00094D34">
        <w:rPr>
          <w:rFonts w:hint="eastAsia"/>
          <w:b/>
          <w:lang w:eastAsia="zh-CN"/>
        </w:rPr>
        <w:t xml:space="preserve"> and RRC_IDLE UEs.</w:t>
      </w:r>
    </w:p>
    <w:p w:rsidR="00332538" w:rsidRPr="00247571" w:rsidRDefault="00332538" w:rsidP="00332538">
      <w:pPr>
        <w:rPr>
          <w:b/>
          <w:lang w:val="en-US" w:eastAsia="zh-CN"/>
        </w:rPr>
      </w:pPr>
      <w:r>
        <w:rPr>
          <w:rFonts w:hint="eastAsia"/>
          <w:b/>
          <w:lang w:eastAsia="zh-CN"/>
        </w:rPr>
        <w:t>Observation 4</w:t>
      </w:r>
      <w:r w:rsidRPr="00094D34">
        <w:rPr>
          <w:rFonts w:hint="eastAsia"/>
          <w:b/>
          <w:lang w:eastAsia="zh-CN"/>
        </w:rPr>
        <w:t>:</w:t>
      </w:r>
      <w:r w:rsidRPr="00247571">
        <w:rPr>
          <w:rFonts w:hint="eastAsia"/>
          <w:lang w:val="en-US" w:eastAsia="zh-CN"/>
        </w:rPr>
        <w:t xml:space="preserve"> </w:t>
      </w:r>
      <w:r w:rsidRPr="00247571">
        <w:rPr>
          <w:rFonts w:hint="eastAsia"/>
          <w:b/>
          <w:lang w:val="en-US" w:eastAsia="zh-CN"/>
        </w:rPr>
        <w:t xml:space="preserve">in case </w:t>
      </w:r>
      <w:r w:rsidRPr="00247571">
        <w:rPr>
          <w:b/>
          <w:lang w:val="en-US" w:eastAsia="zh-CN"/>
        </w:rPr>
        <w:t>NG-RAN node</w:t>
      </w:r>
      <w:r>
        <w:rPr>
          <w:rFonts w:hint="eastAsia"/>
          <w:b/>
          <w:lang w:val="en-US" w:eastAsia="zh-CN"/>
        </w:rPr>
        <w:t xml:space="preserve"> </w:t>
      </w:r>
      <w:r w:rsidRPr="00F6753D">
        <w:rPr>
          <w:b/>
          <w:lang w:val="en-US" w:eastAsia="zh-CN"/>
        </w:rPr>
        <w:t>non-supporting</w:t>
      </w:r>
      <w:r w:rsidRPr="00F6753D">
        <w:rPr>
          <w:rFonts w:hint="eastAsia"/>
          <w:b/>
          <w:lang w:val="en-US" w:eastAsia="zh-CN"/>
        </w:rPr>
        <w:t xml:space="preserve"> MBS</w:t>
      </w:r>
      <w:r w:rsidRPr="00247571">
        <w:rPr>
          <w:rFonts w:hint="eastAsia"/>
          <w:b/>
          <w:lang w:val="en-US" w:eastAsia="zh-CN"/>
        </w:rPr>
        <w:t xml:space="preserve">, the G-RNTI is unavailable, however, the </w:t>
      </w:r>
      <w:r w:rsidRPr="00247571">
        <w:rPr>
          <w:b/>
          <w:lang w:val="en-US" w:eastAsia="zh-CN"/>
        </w:rPr>
        <w:t>NG-RAN node</w:t>
      </w:r>
      <w:r w:rsidRPr="00247571">
        <w:rPr>
          <w:rFonts w:hint="eastAsia"/>
          <w:b/>
          <w:lang w:val="en-US" w:eastAsia="zh-CN"/>
        </w:rPr>
        <w:t xml:space="preserve"> can maintain the information of group ID from the CN, e.g. TMGI and then UE can be notified by group ID from the CN, e.g. TMGI. Therefore, alternative 3 can not apply to such case of </w:t>
      </w:r>
      <w:r w:rsidRPr="00247571">
        <w:rPr>
          <w:b/>
          <w:lang w:val="en-US" w:eastAsia="zh-CN"/>
        </w:rPr>
        <w:t>non-supporting NG-RAN node</w:t>
      </w:r>
      <w:r w:rsidRPr="00247571">
        <w:rPr>
          <w:rFonts w:hint="eastAsia"/>
          <w:b/>
          <w:lang w:val="en-US" w:eastAsia="zh-CN"/>
        </w:rPr>
        <w:t>.</w:t>
      </w:r>
    </w:p>
    <w:p w:rsidR="00332538" w:rsidRDefault="00332538" w:rsidP="00332538">
      <w:pPr>
        <w:rPr>
          <w:b/>
          <w:lang w:eastAsia="zh-CN"/>
        </w:rPr>
      </w:pPr>
      <w:r>
        <w:rPr>
          <w:rFonts w:hint="eastAsia"/>
          <w:b/>
          <w:lang w:eastAsia="zh-CN"/>
        </w:rPr>
        <w:t xml:space="preserve">Proposal 1: it is propose to enhance the short message with the indication of MBS session activation for group paging in case of both </w:t>
      </w:r>
      <w:r w:rsidRPr="00247571">
        <w:rPr>
          <w:b/>
          <w:lang w:val="en-US" w:eastAsia="zh-CN"/>
        </w:rPr>
        <w:t>NG-RAN node</w:t>
      </w:r>
      <w:r>
        <w:rPr>
          <w:rFonts w:hint="eastAsia"/>
          <w:b/>
          <w:lang w:val="en-US" w:eastAsia="zh-CN"/>
        </w:rPr>
        <w:t xml:space="preserve"> </w:t>
      </w:r>
      <w:r w:rsidRPr="00F6753D">
        <w:rPr>
          <w:b/>
          <w:lang w:val="en-US" w:eastAsia="zh-CN"/>
        </w:rPr>
        <w:t xml:space="preserve">non-supporting </w:t>
      </w:r>
      <w:r>
        <w:rPr>
          <w:rFonts w:hint="eastAsia"/>
          <w:b/>
          <w:lang w:val="en-US" w:eastAsia="zh-CN"/>
        </w:rPr>
        <w:t xml:space="preserve">MBS and </w:t>
      </w:r>
      <w:r w:rsidRPr="00247571">
        <w:rPr>
          <w:b/>
          <w:lang w:val="en-US" w:eastAsia="zh-CN"/>
        </w:rPr>
        <w:t>NG-RAN node</w:t>
      </w:r>
      <w:r>
        <w:rPr>
          <w:rFonts w:hint="eastAsia"/>
          <w:b/>
          <w:lang w:val="en-US" w:eastAsia="zh-CN"/>
        </w:rPr>
        <w:t xml:space="preserve"> </w:t>
      </w:r>
      <w:r w:rsidRPr="00F6753D">
        <w:rPr>
          <w:b/>
          <w:lang w:val="en-US" w:eastAsia="zh-CN"/>
        </w:rPr>
        <w:t>supporting</w:t>
      </w:r>
      <w:r>
        <w:rPr>
          <w:rFonts w:hint="eastAsia"/>
          <w:b/>
          <w:lang w:val="en-US" w:eastAsia="zh-CN"/>
        </w:rPr>
        <w:t xml:space="preserve"> MBS</w:t>
      </w:r>
      <w:r>
        <w:rPr>
          <w:rFonts w:hint="eastAsia"/>
          <w:b/>
          <w:lang w:eastAsia="zh-CN"/>
        </w:rPr>
        <w:t>.</w:t>
      </w:r>
    </w:p>
    <w:p w:rsidR="00332538" w:rsidRPr="009913F4" w:rsidRDefault="00332538" w:rsidP="00332538">
      <w:pPr>
        <w:rPr>
          <w:b/>
        </w:rPr>
      </w:pPr>
      <w:r w:rsidRPr="004F6FFC">
        <w:rPr>
          <w:rFonts w:hint="eastAsia"/>
          <w:b/>
          <w:lang w:val="en-US"/>
        </w:rPr>
        <w:lastRenderedPageBreak/>
        <w:t xml:space="preserve">Proposal </w:t>
      </w:r>
      <w:r>
        <w:rPr>
          <w:rFonts w:hint="eastAsia"/>
          <w:b/>
          <w:lang w:val="en-US" w:eastAsia="zh-CN"/>
        </w:rPr>
        <w:t>2</w:t>
      </w:r>
      <w:r w:rsidRPr="004F6FFC">
        <w:rPr>
          <w:rFonts w:hint="eastAsia"/>
          <w:b/>
          <w:lang w:val="en-US"/>
        </w:rPr>
        <w:t xml:space="preserve">: </w:t>
      </w:r>
      <w:r w:rsidRPr="009913F4">
        <w:rPr>
          <w:rFonts w:hint="eastAsia"/>
          <w:b/>
        </w:rPr>
        <w:t xml:space="preserve">Regarding </w:t>
      </w:r>
      <w:r w:rsidRPr="009913F4">
        <w:rPr>
          <w:b/>
          <w:lang w:val="en-US"/>
        </w:rPr>
        <w:t>RRC_CONNECTED</w:t>
      </w:r>
      <w:r w:rsidRPr="009913F4">
        <w:rPr>
          <w:rFonts w:hint="eastAsia"/>
          <w:b/>
          <w:lang w:val="en-US"/>
        </w:rPr>
        <w:t xml:space="preserve"> </w:t>
      </w:r>
      <w:r w:rsidRPr="009913F4">
        <w:rPr>
          <w:b/>
        </w:rPr>
        <w:t>UEs</w:t>
      </w:r>
      <w:r w:rsidRPr="009913F4">
        <w:rPr>
          <w:rFonts w:hint="eastAsia"/>
          <w:b/>
        </w:rPr>
        <w:t xml:space="preserve">, </w:t>
      </w:r>
      <w:r w:rsidRPr="009913F4">
        <w:rPr>
          <w:b/>
        </w:rPr>
        <w:t xml:space="preserve">the gNB can </w:t>
      </w:r>
      <w:r w:rsidRPr="009913F4">
        <w:rPr>
          <w:rFonts w:hint="eastAsia"/>
          <w:b/>
        </w:rPr>
        <w:t xml:space="preserve">active </w:t>
      </w:r>
      <w:r w:rsidRPr="009913F4">
        <w:rPr>
          <w:b/>
        </w:rPr>
        <w:t xml:space="preserve">the MBS session reception of UE via RRC reconfiguration </w:t>
      </w:r>
      <w:r w:rsidRPr="009913F4">
        <w:rPr>
          <w:rFonts w:hint="eastAsia"/>
          <w:b/>
        </w:rPr>
        <w:t>message, e.g. providing MBS configuration if the UE had not been configured, otherwise, just a indication of the activation of a given MBS session via RRC message or MAC CE.</w:t>
      </w:r>
      <w:r w:rsidRPr="009913F4">
        <w:rPr>
          <w:b/>
        </w:rPr>
        <w:t xml:space="preserve"> </w:t>
      </w:r>
    </w:p>
    <w:p w:rsidR="00002BC9" w:rsidRPr="0063194F" w:rsidRDefault="00002BC9" w:rsidP="00002BC9">
      <w:pPr>
        <w:rPr>
          <w:b/>
          <w:lang w:eastAsia="zh-CN"/>
        </w:rPr>
      </w:pPr>
      <w:r w:rsidRPr="00002BC9">
        <w:rPr>
          <w:rFonts w:hint="eastAsia"/>
          <w:lang w:val="en-US"/>
        </w:rPr>
        <w:t>T</w:t>
      </w:r>
      <w:r>
        <w:rPr>
          <w:lang w:val="en-US"/>
        </w:rPr>
        <w:t xml:space="preserve">he </w:t>
      </w:r>
      <w:r w:rsidR="00C31DD8">
        <w:rPr>
          <w:lang w:val="en-US"/>
        </w:rPr>
        <w:t>draft</w:t>
      </w:r>
      <w:r w:rsidR="00C31DD8">
        <w:rPr>
          <w:lang w:val="en-US" w:eastAsia="zh-CN"/>
        </w:rPr>
        <w:t>s reply</w:t>
      </w:r>
      <w:r w:rsidRPr="00002BC9">
        <w:rPr>
          <w:lang w:val="en-US"/>
        </w:rPr>
        <w:t xml:space="preserve"> LS has been prepared in</w:t>
      </w:r>
      <w:r w:rsidR="00162C98">
        <w:rPr>
          <w:rFonts w:hint="eastAsia"/>
          <w:lang w:val="en-US" w:eastAsia="zh-CN"/>
        </w:rPr>
        <w:t xml:space="preserve"> </w:t>
      </w:r>
      <w:r w:rsidR="00162C98">
        <w:rPr>
          <w:lang w:val="en-US"/>
        </w:rPr>
        <w:fldChar w:fldCharType="begin"/>
      </w:r>
      <w:r w:rsidR="00162C98">
        <w:rPr>
          <w:lang w:val="en-US"/>
        </w:rPr>
        <w:instrText xml:space="preserve"> REF _Ref68265796 \r \h </w:instrText>
      </w:r>
      <w:r w:rsidR="00162C98">
        <w:rPr>
          <w:lang w:val="en-US"/>
        </w:rPr>
      </w:r>
      <w:r w:rsidR="00162C98">
        <w:rPr>
          <w:lang w:val="en-US"/>
        </w:rPr>
        <w:fldChar w:fldCharType="separate"/>
      </w:r>
      <w:r w:rsidR="00162C98">
        <w:rPr>
          <w:lang w:val="en-US"/>
        </w:rPr>
        <w:t>[4]</w:t>
      </w:r>
      <w:r w:rsidR="00162C98">
        <w:rPr>
          <w:lang w:val="en-US"/>
        </w:rPr>
        <w:fldChar w:fldCharType="end"/>
      </w:r>
      <w:r w:rsidR="00E30A32">
        <w:rPr>
          <w:rFonts w:hint="eastAsia"/>
          <w:lang w:val="en-US" w:eastAsia="zh-CN"/>
        </w:rPr>
        <w:t>.</w:t>
      </w:r>
    </w:p>
    <w:p w:rsidR="00AC5918" w:rsidRPr="001625D3" w:rsidRDefault="00AC5918" w:rsidP="00DF7C77">
      <w:pPr>
        <w:pStyle w:val="1"/>
      </w:pPr>
      <w:r w:rsidRPr="001625D3">
        <w:t>References</w:t>
      </w:r>
    </w:p>
    <w:p w:rsidR="009D51DB" w:rsidRDefault="009D51DB" w:rsidP="00E86886">
      <w:pPr>
        <w:pStyle w:val="ad"/>
        <w:numPr>
          <w:ilvl w:val="0"/>
          <w:numId w:val="1"/>
        </w:numPr>
        <w:rPr>
          <w:lang w:eastAsia="zh-CN"/>
        </w:rPr>
      </w:pPr>
      <w:bookmarkStart w:id="2" w:name="_Ref61529468"/>
      <w:bookmarkStart w:id="3" w:name="_Ref67940180"/>
      <w:r w:rsidRPr="009D51DB">
        <w:rPr>
          <w:lang w:eastAsia="zh-CN"/>
        </w:rPr>
        <w:t>S2-2102077 Reply LS on Reply LS on 5MBS progress and issues to address</w:t>
      </w:r>
      <w:r w:rsidRPr="009D51DB">
        <w:rPr>
          <w:lang w:eastAsia="zh-CN"/>
        </w:rPr>
        <w:tab/>
        <w:t>Huawei, HiSilicon</w:t>
      </w:r>
      <w:bookmarkEnd w:id="3"/>
    </w:p>
    <w:p w:rsidR="00066965" w:rsidRDefault="00066965" w:rsidP="00E86886">
      <w:pPr>
        <w:pStyle w:val="ad"/>
        <w:numPr>
          <w:ilvl w:val="0"/>
          <w:numId w:val="1"/>
        </w:numPr>
        <w:rPr>
          <w:lang w:eastAsia="zh-CN"/>
        </w:rPr>
      </w:pPr>
      <w:bookmarkStart w:id="4" w:name="_Ref67940271"/>
      <w:r w:rsidRPr="00066965">
        <w:rPr>
          <w:lang w:eastAsia="zh-CN"/>
        </w:rPr>
        <w:t>S2-2101413 KI#1: Conclusion update: Clarification of MBS Session Start/Activation, Stop/Deactivation Ericsson, Nokia, Nokia Shanghai-Bell, Huawei</w:t>
      </w:r>
      <w:bookmarkEnd w:id="4"/>
    </w:p>
    <w:p w:rsidR="004F74D3" w:rsidRDefault="004F74D3" w:rsidP="00E86886">
      <w:pPr>
        <w:pStyle w:val="ad"/>
        <w:numPr>
          <w:ilvl w:val="0"/>
          <w:numId w:val="1"/>
        </w:numPr>
        <w:rPr>
          <w:rFonts w:hint="eastAsia"/>
          <w:lang w:eastAsia="zh-CN"/>
        </w:rPr>
      </w:pPr>
      <w:bookmarkStart w:id="5" w:name="_Ref67997526"/>
      <w:r>
        <w:rPr>
          <w:lang w:eastAsia="ja-JP"/>
        </w:rPr>
        <w:t>R2-2101719, Discussion on SA2 LS on 5MBS Progress and Issues to address, CMCC</w:t>
      </w:r>
      <w:bookmarkEnd w:id="5"/>
    </w:p>
    <w:p w:rsidR="00B303E0" w:rsidRDefault="00B303E0" w:rsidP="00E86886">
      <w:pPr>
        <w:pStyle w:val="ad"/>
        <w:numPr>
          <w:ilvl w:val="0"/>
          <w:numId w:val="1"/>
        </w:numPr>
        <w:rPr>
          <w:lang w:eastAsia="zh-CN"/>
        </w:rPr>
      </w:pPr>
      <w:bookmarkStart w:id="6" w:name="_Ref68265796"/>
      <w:r w:rsidRPr="00B303E0">
        <w:rPr>
          <w:lang w:eastAsia="zh-CN"/>
        </w:rPr>
        <w:t>R2-2103729 Draft reply LS on Group Paging</w:t>
      </w:r>
      <w:bookmarkEnd w:id="6"/>
    </w:p>
    <w:bookmarkEnd w:id="2"/>
    <w:p w:rsidR="00D75D07" w:rsidRPr="00D75D07" w:rsidRDefault="00D75D07" w:rsidP="00D75D07">
      <w:pPr>
        <w:pStyle w:val="Doc-text2"/>
        <w:rPr>
          <w:rFonts w:eastAsiaTheme="minorEastAsia"/>
          <w:lang w:eastAsia="zh-CN"/>
        </w:rPr>
      </w:pPr>
    </w:p>
    <w:sectPr w:rsidR="00D75D07" w:rsidRPr="00D75D0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5BB" w:rsidRDefault="00FD05BB">
      <w:r>
        <w:separator/>
      </w:r>
    </w:p>
  </w:endnote>
  <w:endnote w:type="continuationSeparator" w:id="0">
    <w:p w:rsidR="00FD05BB" w:rsidRDefault="00FD05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5BB" w:rsidRDefault="00FD05BB">
      <w:r>
        <w:separator/>
      </w:r>
    </w:p>
  </w:footnote>
  <w:footnote w:type="continuationSeparator" w:id="0">
    <w:p w:rsidR="00FD05BB" w:rsidRDefault="00FD05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61A0"/>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
    <w:nsid w:val="040F664D"/>
    <w:multiLevelType w:val="hybridMultilevel"/>
    <w:tmpl w:val="B9E8A172"/>
    <w:lvl w:ilvl="0" w:tplc="8190F2AA">
      <w:numFmt w:val="bullet"/>
      <w:lvlText w:val="•"/>
      <w:lvlJc w:val="left"/>
      <w:pPr>
        <w:ind w:left="1496" w:hanging="360"/>
      </w:pPr>
      <w:rPr>
        <w:rFonts w:ascii="宋体" w:eastAsia="宋体" w:hAnsi="宋体" w:cs="Times New Roman" w:hint="eastAsia"/>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C377A6"/>
    <w:multiLevelType w:val="hybridMultilevel"/>
    <w:tmpl w:val="D6B6B77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F54B23"/>
    <w:multiLevelType w:val="hybridMultilevel"/>
    <w:tmpl w:val="778CB9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126920"/>
    <w:multiLevelType w:val="hybridMultilevel"/>
    <w:tmpl w:val="582053E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23EE1433"/>
    <w:multiLevelType w:val="hybridMultilevel"/>
    <w:tmpl w:val="3CB69C6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446052C2"/>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6">
    <w:nsid w:val="46376572"/>
    <w:multiLevelType w:val="hybridMultilevel"/>
    <w:tmpl w:val="B8ECC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B723BB"/>
    <w:multiLevelType w:val="hybridMultilevel"/>
    <w:tmpl w:val="EA60F05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CF6398D"/>
    <w:multiLevelType w:val="multilevel"/>
    <w:tmpl w:val="4CF6398D"/>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E3A4D3A"/>
    <w:multiLevelType w:val="hybridMultilevel"/>
    <w:tmpl w:val="C61A4F32"/>
    <w:lvl w:ilvl="0" w:tplc="35E891D8">
      <w:start w:val="5"/>
      <w:numFmt w:val="bullet"/>
      <w:lvlText w:val="-"/>
      <w:lvlJc w:val="left"/>
      <w:pPr>
        <w:ind w:left="1288" w:hanging="360"/>
      </w:pPr>
      <w:rPr>
        <w:rFonts w:ascii="Times New Roman" w:eastAsia="DengXi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6A42B1C"/>
    <w:multiLevelType w:val="hybridMultilevel"/>
    <w:tmpl w:val="2E2A4BA6"/>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nsid w:val="5B551039"/>
    <w:multiLevelType w:val="hybridMultilevel"/>
    <w:tmpl w:val="3EEC65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EC74548"/>
    <w:multiLevelType w:val="hybridMultilevel"/>
    <w:tmpl w:val="1E0AA51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49FE12AC">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BDB0053"/>
    <w:multiLevelType w:val="hybridMultilevel"/>
    <w:tmpl w:val="9E047480"/>
    <w:lvl w:ilvl="0" w:tplc="A81CCD40">
      <w:start w:val="24"/>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B5456C"/>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9">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7F13B68"/>
    <w:multiLevelType w:val="hybridMultilevel"/>
    <w:tmpl w:val="A9DCCAE4"/>
    <w:lvl w:ilvl="0" w:tplc="08090005">
      <w:start w:val="1"/>
      <w:numFmt w:val="bullet"/>
      <w:lvlText w:val=""/>
      <w:lvlJc w:val="left"/>
      <w:pPr>
        <w:ind w:left="786" w:hanging="360"/>
      </w:pPr>
      <w:rPr>
        <w:rFonts w:ascii="Wingdings" w:hAnsi="Wingding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1">
    <w:nsid w:val="785F149D"/>
    <w:multiLevelType w:val="hybridMultilevel"/>
    <w:tmpl w:val="F042B27C"/>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2">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14"/>
  </w:num>
  <w:num w:numId="2">
    <w:abstractNumId w:val="10"/>
  </w:num>
  <w:num w:numId="3">
    <w:abstractNumId w:val="27"/>
  </w:num>
  <w:num w:numId="4">
    <w:abstractNumId w:val="3"/>
  </w:num>
  <w:num w:numId="5">
    <w:abstractNumId w:val="20"/>
  </w:num>
  <w:num w:numId="6">
    <w:abstractNumId w:val="8"/>
  </w:num>
  <w:num w:numId="7">
    <w:abstractNumId w:val="10"/>
  </w:num>
  <w:num w:numId="8">
    <w:abstractNumId w:val="26"/>
  </w:num>
  <w:num w:numId="9">
    <w:abstractNumId w:val="12"/>
  </w:num>
  <w:num w:numId="10">
    <w:abstractNumId w:val="24"/>
  </w:num>
  <w:num w:numId="11">
    <w:abstractNumId w:val="29"/>
  </w:num>
  <w:num w:numId="12">
    <w:abstractNumId w:val="4"/>
  </w:num>
  <w:num w:numId="13">
    <w:abstractNumId w:val="1"/>
  </w:num>
  <w:num w:numId="14">
    <w:abstractNumId w:val="5"/>
  </w:num>
  <w:num w:numId="15">
    <w:abstractNumId w:val="32"/>
  </w:num>
  <w:num w:numId="16">
    <w:abstractNumId w:val="2"/>
  </w:num>
  <w:num w:numId="17">
    <w:abstractNumId w:val="11"/>
  </w:num>
  <w:num w:numId="18">
    <w:abstractNumId w:val="23"/>
  </w:num>
  <w:num w:numId="19">
    <w:abstractNumId w:val="7"/>
  </w:num>
  <w:num w:numId="20">
    <w:abstractNumId w:val="22"/>
  </w:num>
  <w:num w:numId="21">
    <w:abstractNumId w:val="16"/>
  </w:num>
  <w:num w:numId="22">
    <w:abstractNumId w:val="13"/>
  </w:num>
  <w:num w:numId="23">
    <w:abstractNumId w:val="19"/>
  </w:num>
  <w:num w:numId="24">
    <w:abstractNumId w:val="10"/>
  </w:num>
  <w:num w:numId="25">
    <w:abstractNumId w:val="25"/>
  </w:num>
  <w:num w:numId="26">
    <w:abstractNumId w:val="21"/>
  </w:num>
  <w:num w:numId="27">
    <w:abstractNumId w:val="9"/>
  </w:num>
  <w:num w:numId="28">
    <w:abstractNumId w:val="6"/>
  </w:num>
  <w:num w:numId="29">
    <w:abstractNumId w:val="18"/>
  </w:num>
  <w:num w:numId="30">
    <w:abstractNumId w:val="15"/>
  </w:num>
  <w:num w:numId="31">
    <w:abstractNumId w:val="17"/>
  </w:num>
  <w:num w:numId="32">
    <w:abstractNumId w:val="0"/>
  </w:num>
  <w:num w:numId="33">
    <w:abstractNumId w:val="28"/>
  </w:num>
  <w:num w:numId="34">
    <w:abstractNumId w:val="30"/>
  </w:num>
  <w:num w:numId="35">
    <w:abstractNumId w:val="3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B7BCF"/>
    <w:rsid w:val="00002BC9"/>
    <w:rsid w:val="00003E6A"/>
    <w:rsid w:val="0000587A"/>
    <w:rsid w:val="00006C2E"/>
    <w:rsid w:val="00007EC6"/>
    <w:rsid w:val="0001023B"/>
    <w:rsid w:val="0001162C"/>
    <w:rsid w:val="000122AF"/>
    <w:rsid w:val="000125FD"/>
    <w:rsid w:val="0001497F"/>
    <w:rsid w:val="00014E7A"/>
    <w:rsid w:val="00015A2F"/>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1D1"/>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6031A"/>
    <w:rsid w:val="0006115F"/>
    <w:rsid w:val="00061AFD"/>
    <w:rsid w:val="00061B07"/>
    <w:rsid w:val="000634BE"/>
    <w:rsid w:val="00064FC1"/>
    <w:rsid w:val="000662BF"/>
    <w:rsid w:val="00066965"/>
    <w:rsid w:val="000676BC"/>
    <w:rsid w:val="00067CF5"/>
    <w:rsid w:val="0007199C"/>
    <w:rsid w:val="000733A5"/>
    <w:rsid w:val="00073649"/>
    <w:rsid w:val="00074161"/>
    <w:rsid w:val="000741C0"/>
    <w:rsid w:val="00074224"/>
    <w:rsid w:val="00075FA2"/>
    <w:rsid w:val="000771B7"/>
    <w:rsid w:val="00080179"/>
    <w:rsid w:val="00080512"/>
    <w:rsid w:val="0008064B"/>
    <w:rsid w:val="00080BE0"/>
    <w:rsid w:val="00081D9D"/>
    <w:rsid w:val="0008408A"/>
    <w:rsid w:val="0008489D"/>
    <w:rsid w:val="0008552A"/>
    <w:rsid w:val="00086C2C"/>
    <w:rsid w:val="00093DB2"/>
    <w:rsid w:val="00094964"/>
    <w:rsid w:val="00094D3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53C"/>
    <w:rsid w:val="000C0849"/>
    <w:rsid w:val="000C2B95"/>
    <w:rsid w:val="000C3112"/>
    <w:rsid w:val="000C4595"/>
    <w:rsid w:val="000C479C"/>
    <w:rsid w:val="000C53AE"/>
    <w:rsid w:val="000C5D51"/>
    <w:rsid w:val="000C68DE"/>
    <w:rsid w:val="000C7A22"/>
    <w:rsid w:val="000D1382"/>
    <w:rsid w:val="000D16F8"/>
    <w:rsid w:val="000D22BD"/>
    <w:rsid w:val="000D232F"/>
    <w:rsid w:val="000D23A2"/>
    <w:rsid w:val="000D2E5C"/>
    <w:rsid w:val="000D51B4"/>
    <w:rsid w:val="000D5751"/>
    <w:rsid w:val="000D58AB"/>
    <w:rsid w:val="000D7971"/>
    <w:rsid w:val="000D7C6A"/>
    <w:rsid w:val="000E11A6"/>
    <w:rsid w:val="000E26E9"/>
    <w:rsid w:val="000E2829"/>
    <w:rsid w:val="000E40B4"/>
    <w:rsid w:val="000E49DA"/>
    <w:rsid w:val="000E4EF8"/>
    <w:rsid w:val="000E5E4F"/>
    <w:rsid w:val="000E780B"/>
    <w:rsid w:val="000E7E0B"/>
    <w:rsid w:val="000F003B"/>
    <w:rsid w:val="000F3114"/>
    <w:rsid w:val="000F387E"/>
    <w:rsid w:val="000F4E5D"/>
    <w:rsid w:val="000F5052"/>
    <w:rsid w:val="000F7383"/>
    <w:rsid w:val="000F7E1A"/>
    <w:rsid w:val="0010159D"/>
    <w:rsid w:val="00101A6A"/>
    <w:rsid w:val="00101C13"/>
    <w:rsid w:val="00102B50"/>
    <w:rsid w:val="00103FD9"/>
    <w:rsid w:val="00105382"/>
    <w:rsid w:val="00105EE4"/>
    <w:rsid w:val="0010746E"/>
    <w:rsid w:val="0011158C"/>
    <w:rsid w:val="0011229B"/>
    <w:rsid w:val="00112453"/>
    <w:rsid w:val="00114C47"/>
    <w:rsid w:val="00115134"/>
    <w:rsid w:val="00116505"/>
    <w:rsid w:val="0011672A"/>
    <w:rsid w:val="00117213"/>
    <w:rsid w:val="00117456"/>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0377"/>
    <w:rsid w:val="00162453"/>
    <w:rsid w:val="001625D3"/>
    <w:rsid w:val="00162732"/>
    <w:rsid w:val="00162C98"/>
    <w:rsid w:val="00164CE2"/>
    <w:rsid w:val="001658EF"/>
    <w:rsid w:val="001670E0"/>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3EB4"/>
    <w:rsid w:val="001B64F9"/>
    <w:rsid w:val="001B7811"/>
    <w:rsid w:val="001C0623"/>
    <w:rsid w:val="001C4BA8"/>
    <w:rsid w:val="001C50DD"/>
    <w:rsid w:val="001D0189"/>
    <w:rsid w:val="001D15D8"/>
    <w:rsid w:val="001D197B"/>
    <w:rsid w:val="001D2E00"/>
    <w:rsid w:val="001D5F4E"/>
    <w:rsid w:val="001D78ED"/>
    <w:rsid w:val="001E0BFB"/>
    <w:rsid w:val="001E2D16"/>
    <w:rsid w:val="001E323F"/>
    <w:rsid w:val="001E525C"/>
    <w:rsid w:val="001E5272"/>
    <w:rsid w:val="001E5509"/>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CBF"/>
    <w:rsid w:val="002176BF"/>
    <w:rsid w:val="00217703"/>
    <w:rsid w:val="0022046A"/>
    <w:rsid w:val="00220CE6"/>
    <w:rsid w:val="00221269"/>
    <w:rsid w:val="00224302"/>
    <w:rsid w:val="00225E9B"/>
    <w:rsid w:val="0022606D"/>
    <w:rsid w:val="00227673"/>
    <w:rsid w:val="00230146"/>
    <w:rsid w:val="00230760"/>
    <w:rsid w:val="002314B5"/>
    <w:rsid w:val="00231E57"/>
    <w:rsid w:val="00236135"/>
    <w:rsid w:val="002364A3"/>
    <w:rsid w:val="0023771C"/>
    <w:rsid w:val="002403F2"/>
    <w:rsid w:val="002469E6"/>
    <w:rsid w:val="00247571"/>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39B"/>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263E"/>
    <w:rsid w:val="002A353D"/>
    <w:rsid w:val="002A4FA6"/>
    <w:rsid w:val="002A5937"/>
    <w:rsid w:val="002A5B73"/>
    <w:rsid w:val="002A6310"/>
    <w:rsid w:val="002A733A"/>
    <w:rsid w:val="002A79F1"/>
    <w:rsid w:val="002B06C7"/>
    <w:rsid w:val="002B1533"/>
    <w:rsid w:val="002B1F97"/>
    <w:rsid w:val="002B2093"/>
    <w:rsid w:val="002B26B1"/>
    <w:rsid w:val="002B3195"/>
    <w:rsid w:val="002B4B1A"/>
    <w:rsid w:val="002B4EB1"/>
    <w:rsid w:val="002B5D9D"/>
    <w:rsid w:val="002B6965"/>
    <w:rsid w:val="002B7B3F"/>
    <w:rsid w:val="002C0EAB"/>
    <w:rsid w:val="002C0EC7"/>
    <w:rsid w:val="002C1DD4"/>
    <w:rsid w:val="002C2863"/>
    <w:rsid w:val="002C2AF9"/>
    <w:rsid w:val="002C494B"/>
    <w:rsid w:val="002C56C8"/>
    <w:rsid w:val="002C66DD"/>
    <w:rsid w:val="002C6985"/>
    <w:rsid w:val="002D02CB"/>
    <w:rsid w:val="002D2FA3"/>
    <w:rsid w:val="002D581D"/>
    <w:rsid w:val="002D59B0"/>
    <w:rsid w:val="002D6500"/>
    <w:rsid w:val="002D71E2"/>
    <w:rsid w:val="002E3333"/>
    <w:rsid w:val="002E37D1"/>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78D"/>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538"/>
    <w:rsid w:val="00332D40"/>
    <w:rsid w:val="00334231"/>
    <w:rsid w:val="00340466"/>
    <w:rsid w:val="003408E8"/>
    <w:rsid w:val="00341047"/>
    <w:rsid w:val="00341592"/>
    <w:rsid w:val="00341F47"/>
    <w:rsid w:val="00342C08"/>
    <w:rsid w:val="00347B6B"/>
    <w:rsid w:val="00351630"/>
    <w:rsid w:val="00351825"/>
    <w:rsid w:val="003520EB"/>
    <w:rsid w:val="003523D2"/>
    <w:rsid w:val="0035253F"/>
    <w:rsid w:val="0035284E"/>
    <w:rsid w:val="00352C96"/>
    <w:rsid w:val="003539FE"/>
    <w:rsid w:val="0035462D"/>
    <w:rsid w:val="00354802"/>
    <w:rsid w:val="00355E81"/>
    <w:rsid w:val="0036260E"/>
    <w:rsid w:val="00364F58"/>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4E45"/>
    <w:rsid w:val="00385DB5"/>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2B52"/>
    <w:rsid w:val="003A417A"/>
    <w:rsid w:val="003A504C"/>
    <w:rsid w:val="003A50E5"/>
    <w:rsid w:val="003A57BB"/>
    <w:rsid w:val="003B01E4"/>
    <w:rsid w:val="003B0C43"/>
    <w:rsid w:val="003B102D"/>
    <w:rsid w:val="003B2016"/>
    <w:rsid w:val="003B301F"/>
    <w:rsid w:val="003B3E00"/>
    <w:rsid w:val="003B48BB"/>
    <w:rsid w:val="003B53E7"/>
    <w:rsid w:val="003B58D2"/>
    <w:rsid w:val="003B6DCA"/>
    <w:rsid w:val="003B6F06"/>
    <w:rsid w:val="003B77A1"/>
    <w:rsid w:val="003C2FE2"/>
    <w:rsid w:val="003C5C02"/>
    <w:rsid w:val="003C74C0"/>
    <w:rsid w:val="003C7655"/>
    <w:rsid w:val="003D02C7"/>
    <w:rsid w:val="003D03B6"/>
    <w:rsid w:val="003D05E1"/>
    <w:rsid w:val="003D09E5"/>
    <w:rsid w:val="003D16F6"/>
    <w:rsid w:val="003D25B3"/>
    <w:rsid w:val="003D451A"/>
    <w:rsid w:val="003D4AC0"/>
    <w:rsid w:val="003D4EE5"/>
    <w:rsid w:val="003D5D8F"/>
    <w:rsid w:val="003D727F"/>
    <w:rsid w:val="003D76A1"/>
    <w:rsid w:val="003E0230"/>
    <w:rsid w:val="003E07D6"/>
    <w:rsid w:val="003E0F74"/>
    <w:rsid w:val="003E1613"/>
    <w:rsid w:val="003E16BE"/>
    <w:rsid w:val="003E467D"/>
    <w:rsid w:val="003E4BC7"/>
    <w:rsid w:val="003E53C9"/>
    <w:rsid w:val="003E57B6"/>
    <w:rsid w:val="003E583F"/>
    <w:rsid w:val="003E5ADC"/>
    <w:rsid w:val="003E66D6"/>
    <w:rsid w:val="003E6EF7"/>
    <w:rsid w:val="003F09B9"/>
    <w:rsid w:val="003F0DFA"/>
    <w:rsid w:val="003F238B"/>
    <w:rsid w:val="003F2463"/>
    <w:rsid w:val="003F26AD"/>
    <w:rsid w:val="003F2B60"/>
    <w:rsid w:val="003F3580"/>
    <w:rsid w:val="003F362E"/>
    <w:rsid w:val="003F3871"/>
    <w:rsid w:val="003F3D86"/>
    <w:rsid w:val="003F5070"/>
    <w:rsid w:val="003F6492"/>
    <w:rsid w:val="003F659D"/>
    <w:rsid w:val="003F683F"/>
    <w:rsid w:val="00401855"/>
    <w:rsid w:val="00401F0F"/>
    <w:rsid w:val="00402E04"/>
    <w:rsid w:val="00403354"/>
    <w:rsid w:val="00403EFA"/>
    <w:rsid w:val="00405187"/>
    <w:rsid w:val="004063C9"/>
    <w:rsid w:val="004068B1"/>
    <w:rsid w:val="00406FE7"/>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0D60"/>
    <w:rsid w:val="00431165"/>
    <w:rsid w:val="00431659"/>
    <w:rsid w:val="004327CE"/>
    <w:rsid w:val="00433346"/>
    <w:rsid w:val="00435D5E"/>
    <w:rsid w:val="004375A9"/>
    <w:rsid w:val="00437EA0"/>
    <w:rsid w:val="004419C7"/>
    <w:rsid w:val="00443C37"/>
    <w:rsid w:val="00443E17"/>
    <w:rsid w:val="004446E6"/>
    <w:rsid w:val="004467EB"/>
    <w:rsid w:val="004479B2"/>
    <w:rsid w:val="00450138"/>
    <w:rsid w:val="004514F9"/>
    <w:rsid w:val="00454593"/>
    <w:rsid w:val="00455158"/>
    <w:rsid w:val="004579C7"/>
    <w:rsid w:val="00460E63"/>
    <w:rsid w:val="00462D03"/>
    <w:rsid w:val="00462FD4"/>
    <w:rsid w:val="00464A2A"/>
    <w:rsid w:val="00465DD3"/>
    <w:rsid w:val="00467084"/>
    <w:rsid w:val="00467512"/>
    <w:rsid w:val="00471907"/>
    <w:rsid w:val="004723AF"/>
    <w:rsid w:val="004748F2"/>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32"/>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4AA9"/>
    <w:rsid w:val="004E664E"/>
    <w:rsid w:val="004E7331"/>
    <w:rsid w:val="004E7A00"/>
    <w:rsid w:val="004F0A4A"/>
    <w:rsid w:val="004F0AF3"/>
    <w:rsid w:val="004F1B24"/>
    <w:rsid w:val="004F31FF"/>
    <w:rsid w:val="004F335B"/>
    <w:rsid w:val="004F3CE7"/>
    <w:rsid w:val="004F503D"/>
    <w:rsid w:val="004F6543"/>
    <w:rsid w:val="004F74D3"/>
    <w:rsid w:val="004F7CE0"/>
    <w:rsid w:val="00500315"/>
    <w:rsid w:val="005003DB"/>
    <w:rsid w:val="00500557"/>
    <w:rsid w:val="00501502"/>
    <w:rsid w:val="00502025"/>
    <w:rsid w:val="00503171"/>
    <w:rsid w:val="005042CA"/>
    <w:rsid w:val="00504745"/>
    <w:rsid w:val="00505944"/>
    <w:rsid w:val="00505D47"/>
    <w:rsid w:val="00505EAB"/>
    <w:rsid w:val="005063D1"/>
    <w:rsid w:val="00506A39"/>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18F7"/>
    <w:rsid w:val="005324A9"/>
    <w:rsid w:val="005335F2"/>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7999"/>
    <w:rsid w:val="00550376"/>
    <w:rsid w:val="005520D2"/>
    <w:rsid w:val="00552BB4"/>
    <w:rsid w:val="00553146"/>
    <w:rsid w:val="00553AAF"/>
    <w:rsid w:val="00553D4E"/>
    <w:rsid w:val="005564B1"/>
    <w:rsid w:val="005570FB"/>
    <w:rsid w:val="005601B2"/>
    <w:rsid w:val="00562BC2"/>
    <w:rsid w:val="005631BD"/>
    <w:rsid w:val="005644B2"/>
    <w:rsid w:val="00565087"/>
    <w:rsid w:val="0056559C"/>
    <w:rsid w:val="0056573F"/>
    <w:rsid w:val="00565A91"/>
    <w:rsid w:val="00570BCF"/>
    <w:rsid w:val="005710DB"/>
    <w:rsid w:val="0057155E"/>
    <w:rsid w:val="005715B0"/>
    <w:rsid w:val="005716F1"/>
    <w:rsid w:val="00572317"/>
    <w:rsid w:val="0057251D"/>
    <w:rsid w:val="005725F8"/>
    <w:rsid w:val="00573511"/>
    <w:rsid w:val="00576B02"/>
    <w:rsid w:val="00576EEC"/>
    <w:rsid w:val="00581A35"/>
    <w:rsid w:val="0058305F"/>
    <w:rsid w:val="00583329"/>
    <w:rsid w:val="00583A29"/>
    <w:rsid w:val="00583AB6"/>
    <w:rsid w:val="00583BB1"/>
    <w:rsid w:val="005844E8"/>
    <w:rsid w:val="0058550F"/>
    <w:rsid w:val="00590D7B"/>
    <w:rsid w:val="00592970"/>
    <w:rsid w:val="0059450F"/>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B7DC1"/>
    <w:rsid w:val="005C0564"/>
    <w:rsid w:val="005C15A6"/>
    <w:rsid w:val="005C1839"/>
    <w:rsid w:val="005C226B"/>
    <w:rsid w:val="005C34AF"/>
    <w:rsid w:val="005C34CF"/>
    <w:rsid w:val="005C48A3"/>
    <w:rsid w:val="005C63AE"/>
    <w:rsid w:val="005C681D"/>
    <w:rsid w:val="005C6875"/>
    <w:rsid w:val="005C6B30"/>
    <w:rsid w:val="005C7456"/>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7B2"/>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194F"/>
    <w:rsid w:val="00632971"/>
    <w:rsid w:val="00633150"/>
    <w:rsid w:val="00633EEF"/>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1245"/>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0935"/>
    <w:rsid w:val="006A16B1"/>
    <w:rsid w:val="006A1844"/>
    <w:rsid w:val="006A20CA"/>
    <w:rsid w:val="006A22ED"/>
    <w:rsid w:val="006A3000"/>
    <w:rsid w:val="006A5015"/>
    <w:rsid w:val="006A7254"/>
    <w:rsid w:val="006B0D76"/>
    <w:rsid w:val="006B2E32"/>
    <w:rsid w:val="006B53CD"/>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2C08"/>
    <w:rsid w:val="007445B2"/>
    <w:rsid w:val="00744E76"/>
    <w:rsid w:val="00745016"/>
    <w:rsid w:val="007452C8"/>
    <w:rsid w:val="007506BD"/>
    <w:rsid w:val="00751B62"/>
    <w:rsid w:val="0075366B"/>
    <w:rsid w:val="00753BB0"/>
    <w:rsid w:val="00754F7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80824"/>
    <w:rsid w:val="00781F0F"/>
    <w:rsid w:val="00782D14"/>
    <w:rsid w:val="00784A1B"/>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A90"/>
    <w:rsid w:val="007C2D08"/>
    <w:rsid w:val="007C2D21"/>
    <w:rsid w:val="007C2DC9"/>
    <w:rsid w:val="007C2F69"/>
    <w:rsid w:val="007C38C7"/>
    <w:rsid w:val="007C4B2A"/>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625A"/>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63D"/>
    <w:rsid w:val="00811BC0"/>
    <w:rsid w:val="008125F2"/>
    <w:rsid w:val="00813A6E"/>
    <w:rsid w:val="0081472D"/>
    <w:rsid w:val="00814B5C"/>
    <w:rsid w:val="008160FB"/>
    <w:rsid w:val="00817BA0"/>
    <w:rsid w:val="008215B3"/>
    <w:rsid w:val="00821FA1"/>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85F"/>
    <w:rsid w:val="00853EF1"/>
    <w:rsid w:val="00854D2C"/>
    <w:rsid w:val="00854E8D"/>
    <w:rsid w:val="00855095"/>
    <w:rsid w:val="00855E15"/>
    <w:rsid w:val="00856EF3"/>
    <w:rsid w:val="008602D3"/>
    <w:rsid w:val="0086236F"/>
    <w:rsid w:val="00863E86"/>
    <w:rsid w:val="00863F5E"/>
    <w:rsid w:val="0086417E"/>
    <w:rsid w:val="008643B1"/>
    <w:rsid w:val="00864455"/>
    <w:rsid w:val="00864E04"/>
    <w:rsid w:val="0086675C"/>
    <w:rsid w:val="00866BB5"/>
    <w:rsid w:val="00870093"/>
    <w:rsid w:val="00870283"/>
    <w:rsid w:val="008717A1"/>
    <w:rsid w:val="00873FAE"/>
    <w:rsid w:val="00874676"/>
    <w:rsid w:val="008749C3"/>
    <w:rsid w:val="008762A8"/>
    <w:rsid w:val="008768CA"/>
    <w:rsid w:val="00877C0F"/>
    <w:rsid w:val="00877C65"/>
    <w:rsid w:val="00877EFD"/>
    <w:rsid w:val="0088031C"/>
    <w:rsid w:val="00880559"/>
    <w:rsid w:val="008828F0"/>
    <w:rsid w:val="0088378A"/>
    <w:rsid w:val="0088587C"/>
    <w:rsid w:val="0088630D"/>
    <w:rsid w:val="00890EBD"/>
    <w:rsid w:val="008916C6"/>
    <w:rsid w:val="0089247B"/>
    <w:rsid w:val="008924E0"/>
    <w:rsid w:val="00892548"/>
    <w:rsid w:val="00892788"/>
    <w:rsid w:val="00893C5C"/>
    <w:rsid w:val="008948D9"/>
    <w:rsid w:val="00894DE2"/>
    <w:rsid w:val="0089567F"/>
    <w:rsid w:val="0089755E"/>
    <w:rsid w:val="008A08E5"/>
    <w:rsid w:val="008A0F29"/>
    <w:rsid w:val="008A15F7"/>
    <w:rsid w:val="008A2FC6"/>
    <w:rsid w:val="008A5BC0"/>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0708"/>
    <w:rsid w:val="008F20E5"/>
    <w:rsid w:val="008F238B"/>
    <w:rsid w:val="008F3303"/>
    <w:rsid w:val="008F6882"/>
    <w:rsid w:val="008F6EAA"/>
    <w:rsid w:val="008F724D"/>
    <w:rsid w:val="008F749F"/>
    <w:rsid w:val="00900B11"/>
    <w:rsid w:val="009016F7"/>
    <w:rsid w:val="0090271F"/>
    <w:rsid w:val="00902F91"/>
    <w:rsid w:val="009030EF"/>
    <w:rsid w:val="00903E2A"/>
    <w:rsid w:val="0090442B"/>
    <w:rsid w:val="00905E61"/>
    <w:rsid w:val="00906106"/>
    <w:rsid w:val="00907479"/>
    <w:rsid w:val="00910415"/>
    <w:rsid w:val="0091611B"/>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3432"/>
    <w:rsid w:val="00955107"/>
    <w:rsid w:val="00957929"/>
    <w:rsid w:val="00960738"/>
    <w:rsid w:val="00961153"/>
    <w:rsid w:val="00963E78"/>
    <w:rsid w:val="00964204"/>
    <w:rsid w:val="00965F51"/>
    <w:rsid w:val="0096723B"/>
    <w:rsid w:val="009675EE"/>
    <w:rsid w:val="00971F09"/>
    <w:rsid w:val="009720FA"/>
    <w:rsid w:val="009728A6"/>
    <w:rsid w:val="0097477A"/>
    <w:rsid w:val="009759CF"/>
    <w:rsid w:val="00975B9B"/>
    <w:rsid w:val="00977568"/>
    <w:rsid w:val="009778FE"/>
    <w:rsid w:val="00977B9A"/>
    <w:rsid w:val="00980682"/>
    <w:rsid w:val="00982033"/>
    <w:rsid w:val="00982B95"/>
    <w:rsid w:val="00984DB1"/>
    <w:rsid w:val="00986759"/>
    <w:rsid w:val="009913F4"/>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78A"/>
    <w:rsid w:val="009B0C84"/>
    <w:rsid w:val="009B1EF1"/>
    <w:rsid w:val="009B33C7"/>
    <w:rsid w:val="009B3F03"/>
    <w:rsid w:val="009B4792"/>
    <w:rsid w:val="009B57EA"/>
    <w:rsid w:val="009B676E"/>
    <w:rsid w:val="009B78D4"/>
    <w:rsid w:val="009C0CE3"/>
    <w:rsid w:val="009C2A2B"/>
    <w:rsid w:val="009C30D7"/>
    <w:rsid w:val="009C395D"/>
    <w:rsid w:val="009C567E"/>
    <w:rsid w:val="009D1423"/>
    <w:rsid w:val="009D256D"/>
    <w:rsid w:val="009D25D9"/>
    <w:rsid w:val="009D3B54"/>
    <w:rsid w:val="009D51DB"/>
    <w:rsid w:val="009D54FD"/>
    <w:rsid w:val="009D6549"/>
    <w:rsid w:val="009D676A"/>
    <w:rsid w:val="009D71D8"/>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00A"/>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ECB"/>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472"/>
    <w:rsid w:val="00A50568"/>
    <w:rsid w:val="00A506F6"/>
    <w:rsid w:val="00A50C92"/>
    <w:rsid w:val="00A520C9"/>
    <w:rsid w:val="00A53724"/>
    <w:rsid w:val="00A5418C"/>
    <w:rsid w:val="00A54F14"/>
    <w:rsid w:val="00A556C2"/>
    <w:rsid w:val="00A559AA"/>
    <w:rsid w:val="00A567D5"/>
    <w:rsid w:val="00A56C80"/>
    <w:rsid w:val="00A57C56"/>
    <w:rsid w:val="00A61035"/>
    <w:rsid w:val="00A675D2"/>
    <w:rsid w:val="00A7050C"/>
    <w:rsid w:val="00A70B8D"/>
    <w:rsid w:val="00A7124D"/>
    <w:rsid w:val="00A72CF1"/>
    <w:rsid w:val="00A7305B"/>
    <w:rsid w:val="00A73B48"/>
    <w:rsid w:val="00A74808"/>
    <w:rsid w:val="00A75950"/>
    <w:rsid w:val="00A76D8E"/>
    <w:rsid w:val="00A7761A"/>
    <w:rsid w:val="00A77DCC"/>
    <w:rsid w:val="00A81292"/>
    <w:rsid w:val="00A81DA0"/>
    <w:rsid w:val="00A8209F"/>
    <w:rsid w:val="00A82346"/>
    <w:rsid w:val="00A8237D"/>
    <w:rsid w:val="00A83786"/>
    <w:rsid w:val="00A848A4"/>
    <w:rsid w:val="00A86D07"/>
    <w:rsid w:val="00A871DA"/>
    <w:rsid w:val="00A930E5"/>
    <w:rsid w:val="00A93850"/>
    <w:rsid w:val="00A93A49"/>
    <w:rsid w:val="00A93D58"/>
    <w:rsid w:val="00A963EC"/>
    <w:rsid w:val="00A9671C"/>
    <w:rsid w:val="00A96FFB"/>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268"/>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0355"/>
    <w:rsid w:val="00AD1155"/>
    <w:rsid w:val="00AD18E5"/>
    <w:rsid w:val="00AD2042"/>
    <w:rsid w:val="00AD2512"/>
    <w:rsid w:val="00AD34D0"/>
    <w:rsid w:val="00AD3DFC"/>
    <w:rsid w:val="00AD57F0"/>
    <w:rsid w:val="00AD62D7"/>
    <w:rsid w:val="00AD74DB"/>
    <w:rsid w:val="00AE1479"/>
    <w:rsid w:val="00AE1675"/>
    <w:rsid w:val="00AE2B24"/>
    <w:rsid w:val="00AE34EF"/>
    <w:rsid w:val="00AE3A94"/>
    <w:rsid w:val="00AE3D5C"/>
    <w:rsid w:val="00AE4CBE"/>
    <w:rsid w:val="00AE61AA"/>
    <w:rsid w:val="00AE681E"/>
    <w:rsid w:val="00AE73AF"/>
    <w:rsid w:val="00AE7FA7"/>
    <w:rsid w:val="00AF00A7"/>
    <w:rsid w:val="00AF085B"/>
    <w:rsid w:val="00AF1136"/>
    <w:rsid w:val="00AF1369"/>
    <w:rsid w:val="00AF39D7"/>
    <w:rsid w:val="00AF632F"/>
    <w:rsid w:val="00AF7A4E"/>
    <w:rsid w:val="00B00E44"/>
    <w:rsid w:val="00B01511"/>
    <w:rsid w:val="00B04067"/>
    <w:rsid w:val="00B04178"/>
    <w:rsid w:val="00B05E89"/>
    <w:rsid w:val="00B06F4C"/>
    <w:rsid w:val="00B071D6"/>
    <w:rsid w:val="00B07876"/>
    <w:rsid w:val="00B07A2A"/>
    <w:rsid w:val="00B07C05"/>
    <w:rsid w:val="00B07C06"/>
    <w:rsid w:val="00B109EB"/>
    <w:rsid w:val="00B10F74"/>
    <w:rsid w:val="00B1283D"/>
    <w:rsid w:val="00B12CBA"/>
    <w:rsid w:val="00B15449"/>
    <w:rsid w:val="00B15538"/>
    <w:rsid w:val="00B16A36"/>
    <w:rsid w:val="00B20E7B"/>
    <w:rsid w:val="00B21B86"/>
    <w:rsid w:val="00B231BE"/>
    <w:rsid w:val="00B251CA"/>
    <w:rsid w:val="00B26361"/>
    <w:rsid w:val="00B26C50"/>
    <w:rsid w:val="00B270E6"/>
    <w:rsid w:val="00B303E0"/>
    <w:rsid w:val="00B3096B"/>
    <w:rsid w:val="00B30EB8"/>
    <w:rsid w:val="00B310D3"/>
    <w:rsid w:val="00B323EA"/>
    <w:rsid w:val="00B333FA"/>
    <w:rsid w:val="00B3363E"/>
    <w:rsid w:val="00B34833"/>
    <w:rsid w:val="00B34FCA"/>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809"/>
    <w:rsid w:val="00B61390"/>
    <w:rsid w:val="00B6146F"/>
    <w:rsid w:val="00B61B08"/>
    <w:rsid w:val="00B61FAA"/>
    <w:rsid w:val="00B624D7"/>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0858"/>
    <w:rsid w:val="00B929C6"/>
    <w:rsid w:val="00B942D0"/>
    <w:rsid w:val="00B947E0"/>
    <w:rsid w:val="00B94C54"/>
    <w:rsid w:val="00B963CD"/>
    <w:rsid w:val="00B96F14"/>
    <w:rsid w:val="00B97420"/>
    <w:rsid w:val="00BA049B"/>
    <w:rsid w:val="00BA0593"/>
    <w:rsid w:val="00BA0823"/>
    <w:rsid w:val="00BA1A2A"/>
    <w:rsid w:val="00BA3E9D"/>
    <w:rsid w:val="00BA6E76"/>
    <w:rsid w:val="00BB10E3"/>
    <w:rsid w:val="00BB29B9"/>
    <w:rsid w:val="00BB3AE8"/>
    <w:rsid w:val="00BB4B99"/>
    <w:rsid w:val="00BB56C9"/>
    <w:rsid w:val="00BB5A99"/>
    <w:rsid w:val="00BB6E70"/>
    <w:rsid w:val="00BB7339"/>
    <w:rsid w:val="00BB781A"/>
    <w:rsid w:val="00BB7925"/>
    <w:rsid w:val="00BC2FFF"/>
    <w:rsid w:val="00BC3665"/>
    <w:rsid w:val="00BC3CE5"/>
    <w:rsid w:val="00BC4058"/>
    <w:rsid w:val="00BC423D"/>
    <w:rsid w:val="00BC4731"/>
    <w:rsid w:val="00BC4DDA"/>
    <w:rsid w:val="00BC53B9"/>
    <w:rsid w:val="00BC5FD8"/>
    <w:rsid w:val="00BC6609"/>
    <w:rsid w:val="00BC7035"/>
    <w:rsid w:val="00BC79D2"/>
    <w:rsid w:val="00BD03EF"/>
    <w:rsid w:val="00BD0EA8"/>
    <w:rsid w:val="00BD34AD"/>
    <w:rsid w:val="00BD4382"/>
    <w:rsid w:val="00BD4466"/>
    <w:rsid w:val="00BD55CC"/>
    <w:rsid w:val="00BD78DE"/>
    <w:rsid w:val="00BE0A49"/>
    <w:rsid w:val="00BE1E53"/>
    <w:rsid w:val="00BE1E5D"/>
    <w:rsid w:val="00BE25F7"/>
    <w:rsid w:val="00BE2C47"/>
    <w:rsid w:val="00BE360E"/>
    <w:rsid w:val="00BE6F59"/>
    <w:rsid w:val="00BE7124"/>
    <w:rsid w:val="00BE790D"/>
    <w:rsid w:val="00BF0A7A"/>
    <w:rsid w:val="00BF1897"/>
    <w:rsid w:val="00BF1CDE"/>
    <w:rsid w:val="00BF2A95"/>
    <w:rsid w:val="00BF38A5"/>
    <w:rsid w:val="00BF4F97"/>
    <w:rsid w:val="00BF6C2A"/>
    <w:rsid w:val="00BF7744"/>
    <w:rsid w:val="00C00200"/>
    <w:rsid w:val="00C008E9"/>
    <w:rsid w:val="00C01EDD"/>
    <w:rsid w:val="00C03F9C"/>
    <w:rsid w:val="00C042AF"/>
    <w:rsid w:val="00C04C15"/>
    <w:rsid w:val="00C0746B"/>
    <w:rsid w:val="00C10FC8"/>
    <w:rsid w:val="00C122FA"/>
    <w:rsid w:val="00C12393"/>
    <w:rsid w:val="00C126C2"/>
    <w:rsid w:val="00C129EA"/>
    <w:rsid w:val="00C12DFA"/>
    <w:rsid w:val="00C15450"/>
    <w:rsid w:val="00C155BD"/>
    <w:rsid w:val="00C156D0"/>
    <w:rsid w:val="00C15CAD"/>
    <w:rsid w:val="00C16C3B"/>
    <w:rsid w:val="00C16D82"/>
    <w:rsid w:val="00C2099D"/>
    <w:rsid w:val="00C236C9"/>
    <w:rsid w:val="00C2393F"/>
    <w:rsid w:val="00C23ABD"/>
    <w:rsid w:val="00C26457"/>
    <w:rsid w:val="00C26740"/>
    <w:rsid w:val="00C27540"/>
    <w:rsid w:val="00C27BD1"/>
    <w:rsid w:val="00C31B6B"/>
    <w:rsid w:val="00C31DD8"/>
    <w:rsid w:val="00C33079"/>
    <w:rsid w:val="00C338A8"/>
    <w:rsid w:val="00C346E8"/>
    <w:rsid w:val="00C349AE"/>
    <w:rsid w:val="00C34C05"/>
    <w:rsid w:val="00C34E4D"/>
    <w:rsid w:val="00C35A36"/>
    <w:rsid w:val="00C36A14"/>
    <w:rsid w:val="00C3763A"/>
    <w:rsid w:val="00C40284"/>
    <w:rsid w:val="00C405BA"/>
    <w:rsid w:val="00C408F1"/>
    <w:rsid w:val="00C41A98"/>
    <w:rsid w:val="00C424D5"/>
    <w:rsid w:val="00C4320C"/>
    <w:rsid w:val="00C43F70"/>
    <w:rsid w:val="00C44423"/>
    <w:rsid w:val="00C4530A"/>
    <w:rsid w:val="00C454EE"/>
    <w:rsid w:val="00C45EAF"/>
    <w:rsid w:val="00C46048"/>
    <w:rsid w:val="00C468C2"/>
    <w:rsid w:val="00C46DB4"/>
    <w:rsid w:val="00C500F7"/>
    <w:rsid w:val="00C50587"/>
    <w:rsid w:val="00C50B52"/>
    <w:rsid w:val="00C52EE8"/>
    <w:rsid w:val="00C54515"/>
    <w:rsid w:val="00C54AB4"/>
    <w:rsid w:val="00C54B3D"/>
    <w:rsid w:val="00C5505D"/>
    <w:rsid w:val="00C562D8"/>
    <w:rsid w:val="00C57DD6"/>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3BEC"/>
    <w:rsid w:val="00C87A10"/>
    <w:rsid w:val="00C906FD"/>
    <w:rsid w:val="00C92CEC"/>
    <w:rsid w:val="00C938AF"/>
    <w:rsid w:val="00C9460C"/>
    <w:rsid w:val="00C94A2B"/>
    <w:rsid w:val="00C959EC"/>
    <w:rsid w:val="00C9654C"/>
    <w:rsid w:val="00CA0600"/>
    <w:rsid w:val="00CA0C8B"/>
    <w:rsid w:val="00CA2DF5"/>
    <w:rsid w:val="00CA3BF1"/>
    <w:rsid w:val="00CA3CFE"/>
    <w:rsid w:val="00CA3D0C"/>
    <w:rsid w:val="00CA4259"/>
    <w:rsid w:val="00CA7969"/>
    <w:rsid w:val="00CA7A8B"/>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2AA"/>
    <w:rsid w:val="00CD6E85"/>
    <w:rsid w:val="00CE1F64"/>
    <w:rsid w:val="00CE3549"/>
    <w:rsid w:val="00CE50C1"/>
    <w:rsid w:val="00CE5D9C"/>
    <w:rsid w:val="00CE670A"/>
    <w:rsid w:val="00CE6DFE"/>
    <w:rsid w:val="00CE707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2800"/>
    <w:rsid w:val="00D24257"/>
    <w:rsid w:val="00D24892"/>
    <w:rsid w:val="00D30A6B"/>
    <w:rsid w:val="00D33D90"/>
    <w:rsid w:val="00D33E7F"/>
    <w:rsid w:val="00D34B03"/>
    <w:rsid w:val="00D351C2"/>
    <w:rsid w:val="00D36E4F"/>
    <w:rsid w:val="00D41E58"/>
    <w:rsid w:val="00D42E0A"/>
    <w:rsid w:val="00D43007"/>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D07"/>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3F6E"/>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950"/>
    <w:rsid w:val="00E00BBA"/>
    <w:rsid w:val="00E03465"/>
    <w:rsid w:val="00E03C0D"/>
    <w:rsid w:val="00E0611B"/>
    <w:rsid w:val="00E06A62"/>
    <w:rsid w:val="00E06C99"/>
    <w:rsid w:val="00E06CCF"/>
    <w:rsid w:val="00E06D6A"/>
    <w:rsid w:val="00E07E09"/>
    <w:rsid w:val="00E10D23"/>
    <w:rsid w:val="00E11863"/>
    <w:rsid w:val="00E11F47"/>
    <w:rsid w:val="00E1570D"/>
    <w:rsid w:val="00E1639F"/>
    <w:rsid w:val="00E16A65"/>
    <w:rsid w:val="00E16CF7"/>
    <w:rsid w:val="00E22600"/>
    <w:rsid w:val="00E23C5D"/>
    <w:rsid w:val="00E251A2"/>
    <w:rsid w:val="00E2572E"/>
    <w:rsid w:val="00E26110"/>
    <w:rsid w:val="00E3007F"/>
    <w:rsid w:val="00E30A32"/>
    <w:rsid w:val="00E33F83"/>
    <w:rsid w:val="00E351E1"/>
    <w:rsid w:val="00E35AD9"/>
    <w:rsid w:val="00E36776"/>
    <w:rsid w:val="00E36BE4"/>
    <w:rsid w:val="00E37A03"/>
    <w:rsid w:val="00E37CF5"/>
    <w:rsid w:val="00E410DD"/>
    <w:rsid w:val="00E42167"/>
    <w:rsid w:val="00E43461"/>
    <w:rsid w:val="00E43A01"/>
    <w:rsid w:val="00E442A0"/>
    <w:rsid w:val="00E45D6D"/>
    <w:rsid w:val="00E4783A"/>
    <w:rsid w:val="00E50FBD"/>
    <w:rsid w:val="00E514CE"/>
    <w:rsid w:val="00E52084"/>
    <w:rsid w:val="00E557CE"/>
    <w:rsid w:val="00E55B4B"/>
    <w:rsid w:val="00E561EC"/>
    <w:rsid w:val="00E5699E"/>
    <w:rsid w:val="00E57DB7"/>
    <w:rsid w:val="00E57F12"/>
    <w:rsid w:val="00E6091F"/>
    <w:rsid w:val="00E60A3E"/>
    <w:rsid w:val="00E624D0"/>
    <w:rsid w:val="00E62835"/>
    <w:rsid w:val="00E65B1E"/>
    <w:rsid w:val="00E65E1D"/>
    <w:rsid w:val="00E6629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4D6"/>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66FC"/>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05FE"/>
    <w:rsid w:val="00EF1C76"/>
    <w:rsid w:val="00EF46DA"/>
    <w:rsid w:val="00EF546E"/>
    <w:rsid w:val="00EF68E6"/>
    <w:rsid w:val="00EF6C1B"/>
    <w:rsid w:val="00EF78A5"/>
    <w:rsid w:val="00EF7CC1"/>
    <w:rsid w:val="00F021A7"/>
    <w:rsid w:val="00F025A2"/>
    <w:rsid w:val="00F02F67"/>
    <w:rsid w:val="00F1111C"/>
    <w:rsid w:val="00F13338"/>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37F13"/>
    <w:rsid w:val="00F4018B"/>
    <w:rsid w:val="00F414CF"/>
    <w:rsid w:val="00F41A3A"/>
    <w:rsid w:val="00F4519C"/>
    <w:rsid w:val="00F4644A"/>
    <w:rsid w:val="00F46469"/>
    <w:rsid w:val="00F469F5"/>
    <w:rsid w:val="00F47F3F"/>
    <w:rsid w:val="00F47FEB"/>
    <w:rsid w:val="00F516E6"/>
    <w:rsid w:val="00F51AF0"/>
    <w:rsid w:val="00F52B59"/>
    <w:rsid w:val="00F53506"/>
    <w:rsid w:val="00F53876"/>
    <w:rsid w:val="00F5419C"/>
    <w:rsid w:val="00F54A3D"/>
    <w:rsid w:val="00F55099"/>
    <w:rsid w:val="00F55CE9"/>
    <w:rsid w:val="00F56851"/>
    <w:rsid w:val="00F56A65"/>
    <w:rsid w:val="00F57CEC"/>
    <w:rsid w:val="00F60BEB"/>
    <w:rsid w:val="00F6357E"/>
    <w:rsid w:val="00F6369B"/>
    <w:rsid w:val="00F64013"/>
    <w:rsid w:val="00F653B8"/>
    <w:rsid w:val="00F65E65"/>
    <w:rsid w:val="00F673A8"/>
    <w:rsid w:val="00F6753D"/>
    <w:rsid w:val="00F700CA"/>
    <w:rsid w:val="00F70778"/>
    <w:rsid w:val="00F71A68"/>
    <w:rsid w:val="00F7227D"/>
    <w:rsid w:val="00F72C7A"/>
    <w:rsid w:val="00F7339F"/>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6FFB"/>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A785E"/>
    <w:rsid w:val="00FB0B87"/>
    <w:rsid w:val="00FB13E9"/>
    <w:rsid w:val="00FB18B8"/>
    <w:rsid w:val="00FB21A6"/>
    <w:rsid w:val="00FB37A1"/>
    <w:rsid w:val="00FB55AB"/>
    <w:rsid w:val="00FB6EF1"/>
    <w:rsid w:val="00FB7EC5"/>
    <w:rsid w:val="00FC02BE"/>
    <w:rsid w:val="00FC055D"/>
    <w:rsid w:val="00FC103F"/>
    <w:rsid w:val="00FC1192"/>
    <w:rsid w:val="00FC248C"/>
    <w:rsid w:val="00FC30AD"/>
    <w:rsid w:val="00FC34F0"/>
    <w:rsid w:val="00FC36DA"/>
    <w:rsid w:val="00FC376A"/>
    <w:rsid w:val="00FC41FA"/>
    <w:rsid w:val="00FC4EF3"/>
    <w:rsid w:val="00FD05BB"/>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5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D8F"/>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aliases w:val="cap,cap Char,Caption Char1,Caption Char Char,Caption Char1 Char,Caption Char2,Caption Char Char Char,Caption Char Char1,Caption Char,fig and tbl,fighead2,fighead21,fighead22,fighead23,Table Caption1,fighead211,fighead24,cap Char2"/>
    <w:basedOn w:val="a"/>
    <w:next w:val="a"/>
    <w:link w:val="Char0"/>
    <w:uiPriority w:val="35"/>
    <w:qFormat/>
    <w:rsid w:val="00545137"/>
    <w:rPr>
      <w:b/>
      <w:bCs/>
    </w:rPr>
  </w:style>
  <w:style w:type="paragraph" w:styleId="a7">
    <w:name w:val="Balloon Text"/>
    <w:basedOn w:val="a"/>
    <w:link w:val="Char1"/>
    <w:uiPriority w:val="99"/>
    <w:rsid w:val="009B0C84"/>
    <w:pPr>
      <w:spacing w:after="0"/>
    </w:pPr>
    <w:rPr>
      <w:rFonts w:ascii="Segoe UI" w:hAnsi="Segoe UI"/>
      <w:sz w:val="18"/>
      <w:szCs w:val="18"/>
    </w:rPr>
  </w:style>
  <w:style w:type="character" w:customStyle="1" w:styleId="Char1">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2"/>
    <w:uiPriority w:val="99"/>
    <w:rsid w:val="00281FD2"/>
    <w:rPr>
      <w:rFonts w:ascii="Tahoma" w:hAnsi="Tahoma"/>
      <w:sz w:val="16"/>
      <w:szCs w:val="16"/>
    </w:rPr>
  </w:style>
  <w:style w:type="character" w:customStyle="1" w:styleId="Char2">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3"/>
    <w:uiPriority w:val="99"/>
    <w:rsid w:val="00D24257"/>
  </w:style>
  <w:style w:type="character" w:customStyle="1" w:styleId="Char3">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4"/>
    <w:uiPriority w:val="99"/>
    <w:rsid w:val="00D24257"/>
    <w:rPr>
      <w:b/>
      <w:bCs/>
    </w:rPr>
  </w:style>
  <w:style w:type="character" w:customStyle="1" w:styleId="Char4">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a"/>
    <w:link w:val="Char5"/>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
    <w:name w:val="Table Grid"/>
    <w:basedOn w:val="a1"/>
    <w:uiPriority w:val="5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qFormat/>
    <w:rsid w:val="00B90735"/>
    <w:pPr>
      <w:spacing w:after="120"/>
    </w:pPr>
    <w:rPr>
      <w:rFonts w:ascii="Times New Roman" w:eastAsia="MS Mincho" w:hAnsi="Times New Roman"/>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d"/>
    <w:uiPriority w:val="34"/>
    <w:qFormat/>
    <w:locked/>
    <w:rsid w:val="00797FAE"/>
    <w:rPr>
      <w:rFonts w:ascii="Arial" w:eastAsia="Arial Unicode MS" w:hAnsi="Arial"/>
      <w:lang w:val="en-GB" w:eastAsia="en-US"/>
    </w:rPr>
  </w:style>
  <w:style w:type="character" w:customStyle="1" w:styleId="EditorsNoteChar">
    <w:name w:val="Editor's Note Char"/>
    <w:link w:val="EditorsNote"/>
    <w:rsid w:val="00821FA1"/>
    <w:rPr>
      <w:rFonts w:ascii="Arial" w:eastAsia="Arial Unicode MS" w:hAnsi="Arial"/>
      <w:color w:val="FF0000"/>
      <w:lang w:val="en-GB" w:eastAsia="en-US"/>
    </w:rPr>
  </w:style>
  <w:style w:type="paragraph" w:customStyle="1" w:styleId="Doc-title">
    <w:name w:val="Doc-title"/>
    <w:basedOn w:val="a"/>
    <w:next w:val="Doc-text2"/>
    <w:link w:val="Doc-titleChar"/>
    <w:uiPriority w:val="99"/>
    <w:qFormat/>
    <w:rsid w:val="00C00200"/>
    <w:pPr>
      <w:spacing w:before="60" w:after="0"/>
      <w:ind w:left="1259" w:hanging="1259"/>
      <w:jc w:val="left"/>
    </w:pPr>
    <w:rPr>
      <w:rFonts w:eastAsia="MS Mincho"/>
      <w:noProof/>
      <w:szCs w:val="24"/>
      <w:lang w:eastAsia="en-GB"/>
    </w:rPr>
  </w:style>
  <w:style w:type="character" w:customStyle="1" w:styleId="Doc-titleChar">
    <w:name w:val="Doc-title Char"/>
    <w:link w:val="Doc-title"/>
    <w:uiPriority w:val="99"/>
    <w:qFormat/>
    <w:rsid w:val="00C00200"/>
    <w:rPr>
      <w:rFonts w:ascii="Arial" w:eastAsia="MS Mincho" w:hAnsi="Arial"/>
      <w:noProof/>
      <w:szCs w:val="24"/>
      <w:lang w:val="en-GB" w:eastAsia="en-GB"/>
    </w:rPr>
  </w:style>
  <w:style w:type="character" w:customStyle="1" w:styleId="Char0">
    <w:name w:val="题注 Char"/>
    <w:aliases w:val="cap Char1,cap Char Char,Caption Char1 Char1,Caption Char Char Char1,Caption Char1 Char Char,Caption Char2 Char,Caption Char Char Char Char,Caption Char Char1 Char,Caption Char Char2,fig and tbl Char,fighead2 Char,fighead21 Char,fighead22 Char"/>
    <w:link w:val="a6"/>
    <w:uiPriority w:val="35"/>
    <w:locked/>
    <w:rsid w:val="001B64F9"/>
    <w:rPr>
      <w:rFonts w:ascii="Arial" w:eastAsia="Arial Unicode MS" w:hAnsi="Arial"/>
      <w:b/>
      <w:bCs/>
      <w:lang w:val="en-GB" w:eastAsia="en-US"/>
    </w:rPr>
  </w:style>
  <w:style w:type="character" w:customStyle="1" w:styleId="CRCoverPageZchn">
    <w:name w:val="CR Cover Page Zchn"/>
    <w:link w:val="CRCoverPage"/>
    <w:rsid w:val="008924E0"/>
    <w:rPr>
      <w:rFonts w:ascii="Arial" w:eastAsia="MS Mincho" w:hAnsi="Arial"/>
      <w:lang w:val="en-GB" w:eastAsia="en-US"/>
    </w:r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82870636">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BE77E-A2ED-4A5C-953C-A782E9D35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6</Pages>
  <Words>2038</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13628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cp:lastModifiedBy>
  <cp:revision>5</cp:revision>
  <cp:lastPrinted>2016-01-11T02:35:00Z</cp:lastPrinted>
  <dcterms:created xsi:type="dcterms:W3CDTF">2021-04-02T06:20:00Z</dcterms:created>
  <dcterms:modified xsi:type="dcterms:W3CDTF">2021-04-02T06:23:00Z</dcterms:modified>
</cp:coreProperties>
</file>